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340"/>
      </w:tblGrid>
      <w:tr w:rsidR="006A767F" w:rsidRPr="009958CE" w14:paraId="77599974" w14:textId="77777777" w:rsidTr="00BE479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8814FAE" w14:textId="77777777" w:rsidR="006A767F" w:rsidRPr="009958CE" w:rsidRDefault="00CB29BC" w:rsidP="009958CE">
            <w:pPr>
              <w:pStyle w:val="Podstawowyakapit"/>
              <w:suppressAutoHyphens/>
              <w:ind w:right="1020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958CE">
              <w:rPr>
                <w:rFonts w:ascii="Century Gothic" w:hAnsi="Century Gothic" w:cstheme="majorHAnsi"/>
                <w:b/>
                <w:sz w:val="28"/>
                <w:szCs w:val="28"/>
              </w:rPr>
              <w:t>Author</w:t>
            </w:r>
            <w:r w:rsidR="00F727CF" w:rsidRPr="009958CE">
              <w:rPr>
                <w:rFonts w:ascii="Century Gothic" w:hAnsi="Century Gothic" w:cstheme="majorHAnsi"/>
                <w:b/>
                <w:sz w:val="28"/>
                <w:szCs w:val="28"/>
              </w:rPr>
              <w:t>’s</w:t>
            </w:r>
            <w:r w:rsidRPr="009958CE">
              <w:rPr>
                <w:rFonts w:ascii="Century Gothic" w:hAnsi="Century Gothic" w:cstheme="majorHAnsi"/>
                <w:b/>
                <w:sz w:val="28"/>
                <w:szCs w:val="28"/>
              </w:rPr>
              <w:t xml:space="preserve"> name </w:t>
            </w:r>
          </w:p>
          <w:p w14:paraId="63DA7244" w14:textId="77777777" w:rsidR="006A767F" w:rsidRPr="009958CE" w:rsidRDefault="00CB29BC" w:rsidP="009958CE">
            <w:pPr>
              <w:pStyle w:val="Podstawowyakapit"/>
              <w:suppressAutoHyphens/>
              <w:ind w:right="1020"/>
              <w:rPr>
                <w:rFonts w:ascii="Century Gothic" w:hAnsi="Century Gothic" w:cstheme="majorHAnsi"/>
                <w:spacing w:val="-2"/>
                <w:sz w:val="18"/>
                <w:szCs w:val="18"/>
              </w:rPr>
            </w:pPr>
            <w:proofErr w:type="spellStart"/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>Affilliation</w:t>
            </w:r>
            <w:proofErr w:type="spellEnd"/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 xml:space="preserve"> </w:t>
            </w:r>
          </w:p>
          <w:p w14:paraId="4E5E9369" w14:textId="02EEC46C" w:rsidR="006A767F" w:rsidRDefault="00EE39D1" w:rsidP="009958CE">
            <w:pPr>
              <w:tabs>
                <w:tab w:val="left" w:pos="4560"/>
              </w:tabs>
              <w:ind w:right="1020"/>
              <w:rPr>
                <w:rFonts w:ascii="Century Gothic" w:hAnsi="Century Gothic" w:cstheme="majorHAnsi"/>
                <w:sz w:val="18"/>
                <w:szCs w:val="18"/>
                <w:lang w:val="en-US"/>
              </w:rPr>
            </w:pPr>
            <w:r w:rsidRPr="00EE39D1">
              <w:rPr>
                <w:rFonts w:ascii="Century Gothic" w:hAnsi="Century Gothic" w:cstheme="majorHAnsi"/>
                <w:sz w:val="18"/>
                <w:szCs w:val="18"/>
                <w:lang w:val="en-US"/>
              </w:rPr>
              <w:t>email@email.com</w:t>
            </w:r>
          </w:p>
          <w:p w14:paraId="6B3FADDE" w14:textId="1AC92930" w:rsidR="00EE39D1" w:rsidRPr="009958CE" w:rsidRDefault="00EE39D1" w:rsidP="009958CE">
            <w:pPr>
              <w:tabs>
                <w:tab w:val="left" w:pos="4560"/>
              </w:tabs>
              <w:ind w:right="1020"/>
              <w:rPr>
                <w:rFonts w:ascii="Century Gothic" w:hAnsi="Century Gothic" w:cstheme="majorHAns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ajorHAnsi"/>
                <w:sz w:val="18"/>
                <w:szCs w:val="18"/>
                <w:lang w:val="en-US"/>
              </w:rPr>
              <w:t>ORCID ID</w:t>
            </w:r>
          </w:p>
          <w:p w14:paraId="1D4A14E3" w14:textId="77777777" w:rsidR="006A767F" w:rsidRPr="009958CE" w:rsidRDefault="006A767F" w:rsidP="009958CE">
            <w:pPr>
              <w:tabs>
                <w:tab w:val="left" w:pos="4560"/>
              </w:tabs>
              <w:ind w:right="10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E1017F7" w14:textId="20D4D3F0" w:rsidR="00841D99" w:rsidRPr="009958CE" w:rsidRDefault="00841D99" w:rsidP="00BE4795">
            <w:pPr>
              <w:pStyle w:val="Podstawowyakapit"/>
              <w:suppressAutoHyphens/>
              <w:ind w:right="681"/>
              <w:rPr>
                <w:rFonts w:ascii="Century Gothic" w:hAnsi="Century Gothic" w:cstheme="majorHAnsi"/>
                <w:b/>
                <w:sz w:val="28"/>
                <w:szCs w:val="28"/>
              </w:rPr>
            </w:pPr>
            <w:r w:rsidRPr="009958CE">
              <w:rPr>
                <w:rFonts w:ascii="Century Gothic" w:hAnsi="Century Gothic" w:cstheme="majorHAnsi"/>
                <w:b/>
                <w:sz w:val="28"/>
                <w:szCs w:val="28"/>
              </w:rPr>
              <w:t>(</w:t>
            </w:r>
            <w:r w:rsidR="00BE4795" w:rsidRPr="00BE4795">
              <w:rPr>
                <w:rFonts w:ascii="Century Gothic" w:hAnsi="Century Gothic" w:cstheme="majorHAnsi"/>
                <w:b/>
                <w:sz w:val="28"/>
                <w:szCs w:val="28"/>
              </w:rPr>
              <w:t xml:space="preserve">Century Gothic </w:t>
            </w:r>
            <w:r w:rsidRPr="009958CE">
              <w:rPr>
                <w:rFonts w:ascii="Century Gothic" w:hAnsi="Century Gothic" w:cstheme="majorHAnsi"/>
                <w:b/>
                <w:sz w:val="28"/>
                <w:szCs w:val="28"/>
              </w:rPr>
              <w:t>14pt Bold)</w:t>
            </w:r>
          </w:p>
          <w:p w14:paraId="0A742DDC" w14:textId="77777777" w:rsidR="006A767F" w:rsidRPr="009958CE" w:rsidRDefault="006A767F" w:rsidP="009958CE">
            <w:pPr>
              <w:pStyle w:val="Podstawowyakapit"/>
              <w:suppressAutoHyphens/>
              <w:ind w:right="1020"/>
              <w:rPr>
                <w:rFonts w:ascii="Century Gothic" w:hAnsi="Century Gothic" w:cstheme="majorHAnsi"/>
                <w:spacing w:val="-2"/>
                <w:sz w:val="18"/>
                <w:szCs w:val="18"/>
              </w:rPr>
            </w:pPr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 xml:space="preserve">Qui </w:t>
            </w:r>
            <w:proofErr w:type="spellStart"/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>Bero</w:t>
            </w:r>
            <w:proofErr w:type="spellEnd"/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958CE">
              <w:rPr>
                <w:rFonts w:ascii="Century Gothic" w:hAnsi="Century Gothic" w:cstheme="majorHAnsi"/>
                <w:spacing w:val="-2"/>
                <w:sz w:val="18"/>
                <w:szCs w:val="18"/>
              </w:rPr>
              <w:t>Blautemporem</w:t>
            </w:r>
            <w:proofErr w:type="spellEnd"/>
          </w:p>
          <w:p w14:paraId="260FFD35" w14:textId="5F871571" w:rsidR="006A767F" w:rsidRDefault="00EE39D1" w:rsidP="009958CE">
            <w:pPr>
              <w:tabs>
                <w:tab w:val="left" w:pos="4560"/>
              </w:tabs>
              <w:ind w:right="1020"/>
              <w:rPr>
                <w:rFonts w:ascii="Century Gothic" w:hAnsi="Century Gothic" w:cstheme="majorHAnsi"/>
                <w:sz w:val="18"/>
                <w:szCs w:val="18"/>
              </w:rPr>
            </w:pPr>
            <w:r w:rsidRPr="00EE39D1">
              <w:rPr>
                <w:rFonts w:ascii="Century Gothic" w:hAnsi="Century Gothic" w:cstheme="majorHAnsi"/>
                <w:sz w:val="18"/>
                <w:szCs w:val="18"/>
              </w:rPr>
              <w:t>email@</w:t>
            </w:r>
            <w:bookmarkStart w:id="0" w:name="_GoBack"/>
            <w:bookmarkEnd w:id="0"/>
            <w:r w:rsidRPr="00EE39D1">
              <w:rPr>
                <w:rFonts w:ascii="Century Gothic" w:hAnsi="Century Gothic" w:cstheme="majorHAnsi"/>
                <w:sz w:val="18"/>
                <w:szCs w:val="18"/>
              </w:rPr>
              <w:t>email.com</w:t>
            </w:r>
          </w:p>
          <w:p w14:paraId="49737075" w14:textId="6842461A" w:rsidR="00EE39D1" w:rsidRPr="009958CE" w:rsidRDefault="00EE39D1" w:rsidP="009958CE">
            <w:pPr>
              <w:tabs>
                <w:tab w:val="left" w:pos="4560"/>
              </w:tabs>
              <w:ind w:right="1020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ORCID ID</w:t>
            </w:r>
          </w:p>
          <w:p w14:paraId="4E719B24" w14:textId="77777777" w:rsidR="006A767F" w:rsidRPr="009958CE" w:rsidRDefault="006A767F" w:rsidP="009958CE">
            <w:pPr>
              <w:tabs>
                <w:tab w:val="left" w:pos="4560"/>
              </w:tabs>
              <w:ind w:right="1020"/>
              <w:rPr>
                <w:rFonts w:ascii="Century Gothic" w:hAnsi="Century Gothic"/>
              </w:rPr>
            </w:pPr>
          </w:p>
        </w:tc>
      </w:tr>
    </w:tbl>
    <w:p w14:paraId="4360EE20" w14:textId="77777777" w:rsidR="00C86587" w:rsidRPr="009958CE" w:rsidRDefault="00C86587" w:rsidP="009958CE">
      <w:pPr>
        <w:tabs>
          <w:tab w:val="left" w:pos="4560"/>
        </w:tabs>
        <w:ind w:right="1020"/>
        <w:rPr>
          <w:rFonts w:ascii="Century Gothic" w:hAnsi="Century Gothic"/>
        </w:rPr>
      </w:pPr>
    </w:p>
    <w:p w14:paraId="789C2C8B" w14:textId="77777777" w:rsidR="001B65C4" w:rsidRPr="009958CE" w:rsidRDefault="001B65C4" w:rsidP="009958CE">
      <w:pPr>
        <w:tabs>
          <w:tab w:val="left" w:pos="4560"/>
        </w:tabs>
        <w:ind w:right="1020"/>
        <w:rPr>
          <w:rFonts w:ascii="Century Gothic" w:hAnsi="Century Gothic"/>
        </w:rPr>
      </w:pPr>
    </w:p>
    <w:p w14:paraId="1A65D86B" w14:textId="7B46E9E9" w:rsidR="001B65C4" w:rsidRPr="009958CE" w:rsidRDefault="00AF3D12" w:rsidP="009958CE">
      <w:pPr>
        <w:pStyle w:val="Tytuartykuu"/>
        <w:spacing w:line="276" w:lineRule="auto"/>
        <w:ind w:right="1020"/>
        <w:rPr>
          <w:rFonts w:ascii="Century Gothic" w:hAnsi="Century Gothic"/>
          <w:color w:val="2E74B5" w:themeColor="accent5" w:themeShade="BF"/>
        </w:rPr>
      </w:pPr>
      <w:proofErr w:type="spellStart"/>
      <w:r w:rsidRPr="009958CE">
        <w:rPr>
          <w:rFonts w:ascii="Century Gothic" w:hAnsi="Century Gothic" w:cstheme="majorHAnsi"/>
          <w:color w:val="2E74B5" w:themeColor="accent5" w:themeShade="BF"/>
        </w:rPr>
        <w:t>Optati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</w:rPr>
        <w:t xml:space="preserve"> to </w:t>
      </w:r>
      <w:r w:rsidR="00FA31FD" w:rsidRPr="009958CE">
        <w:rPr>
          <w:rFonts w:ascii="Century Gothic" w:hAnsi="Century Gothic" w:cstheme="majorHAnsi"/>
          <w:color w:val="2E74B5" w:themeColor="accent5" w:themeShade="BF"/>
        </w:rPr>
        <w:t>D</w:t>
      </w:r>
      <w:r w:rsidRPr="009958CE">
        <w:rPr>
          <w:rFonts w:ascii="Century Gothic" w:hAnsi="Century Gothic" w:cstheme="majorHAnsi"/>
          <w:color w:val="2E74B5" w:themeColor="accent5" w:themeShade="BF"/>
        </w:rPr>
        <w:t xml:space="preserve">is </w:t>
      </w:r>
      <w:proofErr w:type="spellStart"/>
      <w:r w:rsidR="00FA31FD" w:rsidRPr="009958CE">
        <w:rPr>
          <w:rFonts w:ascii="Century Gothic" w:hAnsi="Century Gothic" w:cstheme="majorHAnsi"/>
          <w:color w:val="2E74B5" w:themeColor="accent5" w:themeShade="BF"/>
        </w:rPr>
        <w:t>E</w:t>
      </w:r>
      <w:r w:rsidRPr="009958CE">
        <w:rPr>
          <w:rFonts w:ascii="Century Gothic" w:hAnsi="Century Gothic" w:cstheme="majorHAnsi"/>
          <w:color w:val="2E74B5" w:themeColor="accent5" w:themeShade="BF"/>
        </w:rPr>
        <w:t>stiunt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</w:rPr>
        <w:t xml:space="preserve"> </w:t>
      </w:r>
      <w:proofErr w:type="spellStart"/>
      <w:r w:rsidR="00FA31FD" w:rsidRPr="009958CE">
        <w:rPr>
          <w:rFonts w:ascii="Century Gothic" w:hAnsi="Century Gothic" w:cstheme="majorHAnsi"/>
          <w:color w:val="2E74B5" w:themeColor="accent5" w:themeShade="BF"/>
        </w:rPr>
        <w:t>Aborerspedi</w:t>
      </w:r>
      <w:proofErr w:type="spellEnd"/>
      <w:r w:rsidR="00FA31FD" w:rsidRPr="009958CE">
        <w:rPr>
          <w:rFonts w:ascii="Century Gothic" w:hAnsi="Century Gothic" w:cstheme="majorHAnsi"/>
          <w:color w:val="2E74B5" w:themeColor="accent5" w:themeShade="BF"/>
        </w:rPr>
        <w:t xml:space="preserve"> Odia </w:t>
      </w:r>
      <w:proofErr w:type="spellStart"/>
      <w:r w:rsidR="00FA31FD" w:rsidRPr="009958CE">
        <w:rPr>
          <w:rFonts w:ascii="Century Gothic" w:hAnsi="Century Gothic" w:cstheme="majorHAnsi"/>
          <w:color w:val="2E74B5" w:themeColor="accent5" w:themeShade="BF"/>
        </w:rPr>
        <w:t>Cumenti</w:t>
      </w:r>
      <w:proofErr w:type="spellEnd"/>
      <w:r w:rsidR="00FA31FD" w:rsidRPr="009958CE">
        <w:rPr>
          <w:rFonts w:ascii="Century Gothic" w:hAnsi="Century Gothic" w:cstheme="majorHAnsi"/>
          <w:color w:val="2E74B5" w:themeColor="accent5" w:themeShade="BF"/>
        </w:rPr>
        <w:t xml:space="preserve"> T</w:t>
      </w:r>
      <w:r w:rsidRPr="009958CE">
        <w:rPr>
          <w:rFonts w:ascii="Century Gothic" w:hAnsi="Century Gothic" w:cstheme="majorHAnsi"/>
          <w:color w:val="2E74B5" w:themeColor="accent5" w:themeShade="BF"/>
        </w:rPr>
        <w:t xml:space="preserve">em </w:t>
      </w:r>
      <w:bookmarkStart w:id="1" w:name="_Hlk511912853"/>
      <w:r w:rsidR="006564B5" w:rsidRPr="009958CE">
        <w:rPr>
          <w:rFonts w:ascii="Century Gothic" w:hAnsi="Century Gothic" w:cstheme="majorHAnsi"/>
          <w:color w:val="2E74B5" w:themeColor="accent5" w:themeShade="BF"/>
        </w:rPr>
        <w:t>(</w:t>
      </w:r>
      <w:r w:rsidR="00CB29BC" w:rsidRPr="009958CE">
        <w:rPr>
          <w:rFonts w:ascii="Century Gothic" w:hAnsi="Century Gothic" w:cstheme="majorHAnsi"/>
          <w:color w:val="2E74B5" w:themeColor="accent5" w:themeShade="BF"/>
        </w:rPr>
        <w:t xml:space="preserve">Title </w:t>
      </w:r>
      <w:r w:rsidR="009958CE">
        <w:rPr>
          <w:rFonts w:ascii="Century Gothic" w:hAnsi="Century Gothic" w:cstheme="majorHAnsi"/>
          <w:color w:val="2E74B5" w:themeColor="accent5" w:themeShade="BF"/>
        </w:rPr>
        <w:t>–</w:t>
      </w:r>
      <w:r w:rsidR="00CB29BC" w:rsidRPr="009958CE">
        <w:rPr>
          <w:rFonts w:ascii="Century Gothic" w:hAnsi="Century Gothic" w:cstheme="majorHAnsi"/>
          <w:color w:val="2E74B5" w:themeColor="accent5" w:themeShade="BF"/>
        </w:rPr>
        <w:t xml:space="preserve"> </w:t>
      </w:r>
      <w:r w:rsidR="009958CE">
        <w:rPr>
          <w:rFonts w:ascii="Century Gothic" w:hAnsi="Century Gothic" w:cstheme="majorHAnsi"/>
          <w:color w:val="2E74B5" w:themeColor="accent5" w:themeShade="BF"/>
        </w:rPr>
        <w:t>Century Gothic</w:t>
      </w:r>
      <w:r w:rsidR="006564B5" w:rsidRPr="009958CE">
        <w:rPr>
          <w:rFonts w:ascii="Century Gothic" w:hAnsi="Century Gothic" w:cstheme="majorHAnsi"/>
          <w:color w:val="2E74B5" w:themeColor="accent5" w:themeShade="BF"/>
        </w:rPr>
        <w:t xml:space="preserve"> </w:t>
      </w:r>
      <w:r w:rsidR="006A767F" w:rsidRPr="009958CE">
        <w:rPr>
          <w:rFonts w:ascii="Century Gothic" w:hAnsi="Century Gothic" w:cstheme="majorHAnsi"/>
          <w:color w:val="2E74B5" w:themeColor="accent5" w:themeShade="BF"/>
        </w:rPr>
        <w:t>26</w:t>
      </w:r>
      <w:r w:rsidR="006564B5" w:rsidRPr="009958CE">
        <w:rPr>
          <w:rFonts w:ascii="Century Gothic" w:hAnsi="Century Gothic" w:cstheme="majorHAnsi"/>
          <w:color w:val="2E74B5" w:themeColor="accent5" w:themeShade="BF"/>
        </w:rPr>
        <w:t>pt)</w:t>
      </w:r>
      <w:bookmarkEnd w:id="1"/>
    </w:p>
    <w:p w14:paraId="502C4787" w14:textId="77777777" w:rsidR="001B65C4" w:rsidRPr="00FA31FD" w:rsidRDefault="001B65C4" w:rsidP="009958CE">
      <w:pPr>
        <w:tabs>
          <w:tab w:val="left" w:pos="4560"/>
        </w:tabs>
        <w:ind w:right="1020"/>
        <w:rPr>
          <w:lang w:val="en-GB"/>
        </w:rPr>
      </w:pPr>
    </w:p>
    <w:p w14:paraId="4DC0EAE5" w14:textId="3ACFC543" w:rsidR="009D7FD6" w:rsidRPr="009958CE" w:rsidRDefault="009D7FD6" w:rsidP="009958CE">
      <w:pPr>
        <w:pStyle w:val="Abstract"/>
        <w:ind w:right="1020"/>
        <w:rPr>
          <w:rFonts w:ascii="Century Gothic" w:hAnsi="Century Gothic" w:cstheme="majorHAnsi"/>
        </w:rPr>
      </w:pPr>
      <w:r w:rsidRPr="009958CE">
        <w:rPr>
          <w:rFonts w:ascii="Century Gothic" w:hAnsi="Century Gothic" w:cstheme="majorHAnsi"/>
          <w:b/>
          <w:bCs/>
        </w:rPr>
        <w:t>ABSTRACT</w:t>
      </w:r>
      <w:r w:rsidR="00841D99" w:rsidRPr="009958CE">
        <w:rPr>
          <w:rFonts w:ascii="Century Gothic" w:hAnsi="Century Gothic" w:cstheme="majorHAnsi"/>
          <w:b/>
          <w:bCs/>
        </w:rPr>
        <w:t xml:space="preserve"> </w:t>
      </w:r>
      <w:bookmarkStart w:id="2" w:name="_Hlk512255374"/>
      <w:r w:rsidR="00841D99" w:rsidRPr="009958CE">
        <w:rPr>
          <w:rFonts w:ascii="Century Gothic" w:hAnsi="Century Gothic" w:cstheme="majorHAnsi"/>
          <w:b/>
          <w:bCs/>
        </w:rPr>
        <w:t>(</w:t>
      </w:r>
      <w:r w:rsidR="009958CE" w:rsidRPr="009958CE">
        <w:rPr>
          <w:rFonts w:ascii="Century Gothic" w:hAnsi="Century Gothic" w:cstheme="majorHAnsi"/>
          <w:b/>
          <w:bCs/>
          <w:lang w:val="en-US"/>
        </w:rPr>
        <w:t xml:space="preserve">Century Gothic </w:t>
      </w:r>
      <w:r w:rsidR="00841D99" w:rsidRPr="009958CE">
        <w:rPr>
          <w:rFonts w:ascii="Century Gothic" w:hAnsi="Century Gothic" w:cstheme="majorHAnsi"/>
          <w:b/>
          <w:bCs/>
          <w:lang w:val="en-US"/>
        </w:rPr>
        <w:t>9pt Bold)</w:t>
      </w:r>
      <w:bookmarkEnd w:id="2"/>
    </w:p>
    <w:p w14:paraId="0D9AFD40" w14:textId="61629B58" w:rsidR="009D7FD6" w:rsidRPr="009958CE" w:rsidRDefault="009D7FD6" w:rsidP="009958CE">
      <w:pPr>
        <w:pStyle w:val="Abstract"/>
        <w:ind w:right="1020"/>
        <w:rPr>
          <w:rFonts w:ascii="Century Gothic" w:hAnsi="Century Gothic" w:cstheme="majorHAnsi"/>
        </w:rPr>
      </w:pPr>
      <w:proofErr w:type="spellStart"/>
      <w:r w:rsidRPr="009958CE">
        <w:rPr>
          <w:rFonts w:ascii="Century Gothic" w:hAnsi="Century Gothic" w:cstheme="majorHAnsi"/>
        </w:rPr>
        <w:t>Ullabores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niendel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endaepr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atibuscienis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eos</w:t>
      </w:r>
      <w:proofErr w:type="spellEnd"/>
      <w:r w:rsidRPr="009958CE">
        <w:rPr>
          <w:rFonts w:ascii="Century Gothic" w:hAnsi="Century Gothic" w:cstheme="majorHAnsi"/>
        </w:rPr>
        <w:t xml:space="preserve"> et, </w:t>
      </w:r>
      <w:proofErr w:type="spellStart"/>
      <w:r w:rsidRPr="009958CE">
        <w:rPr>
          <w:rFonts w:ascii="Century Gothic" w:hAnsi="Century Gothic" w:cstheme="majorHAnsi"/>
        </w:rPr>
        <w:t>quisciam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lautem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hillis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dolluptatur</w:t>
      </w:r>
      <w:proofErr w:type="spellEnd"/>
      <w:r w:rsidRPr="009958CE">
        <w:rPr>
          <w:rFonts w:ascii="Century Gothic" w:hAnsi="Century Gothic" w:cstheme="majorHAnsi"/>
        </w:rPr>
        <w:t xml:space="preserve">, </w:t>
      </w:r>
      <w:proofErr w:type="spellStart"/>
      <w:r w:rsidRPr="009958CE">
        <w:rPr>
          <w:rFonts w:ascii="Century Gothic" w:hAnsi="Century Gothic" w:cstheme="majorHAnsi"/>
        </w:rPr>
        <w:t>quis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molende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lenditium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nimi</w:t>
      </w:r>
      <w:proofErr w:type="spellEnd"/>
      <w:r w:rsidRPr="009958CE">
        <w:rPr>
          <w:rFonts w:ascii="Century Gothic" w:hAnsi="Century Gothic" w:cstheme="majorHAnsi"/>
        </w:rPr>
        <w:t xml:space="preserve">, qui </w:t>
      </w:r>
      <w:proofErr w:type="spellStart"/>
      <w:r w:rsidRPr="009958CE">
        <w:rPr>
          <w:rFonts w:ascii="Century Gothic" w:hAnsi="Century Gothic" w:cstheme="majorHAnsi"/>
        </w:rPr>
        <w:t>opta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dellacc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aeperiam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aboremp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ostotatiis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doluptat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derit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velistis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adi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dolores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sernate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nimolupis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eosam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audiaepe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dolo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consequi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simolup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taquis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nam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eatio</w:t>
      </w:r>
      <w:proofErr w:type="spellEnd"/>
      <w:r w:rsidRPr="009958CE">
        <w:rPr>
          <w:rFonts w:ascii="Century Gothic" w:hAnsi="Century Gothic" w:cstheme="majorHAnsi"/>
        </w:rPr>
        <w:t xml:space="preserve"> con </w:t>
      </w:r>
      <w:proofErr w:type="spellStart"/>
      <w:r w:rsidRPr="009958CE">
        <w:rPr>
          <w:rFonts w:ascii="Century Gothic" w:hAnsi="Century Gothic" w:cstheme="majorHAnsi"/>
        </w:rPr>
        <w:t>natem</w:t>
      </w:r>
      <w:proofErr w:type="spellEnd"/>
      <w:r w:rsidRPr="009958CE">
        <w:rPr>
          <w:rFonts w:ascii="Century Gothic" w:hAnsi="Century Gothic" w:cstheme="majorHAnsi"/>
        </w:rPr>
        <w:t xml:space="preserve"> et </w:t>
      </w:r>
      <w:proofErr w:type="spellStart"/>
      <w:r w:rsidRPr="009958CE">
        <w:rPr>
          <w:rFonts w:ascii="Century Gothic" w:hAnsi="Century Gothic" w:cstheme="majorHAnsi"/>
        </w:rPr>
        <w:t>essim</w:t>
      </w:r>
      <w:proofErr w:type="spellEnd"/>
      <w:r w:rsidRPr="009958CE">
        <w:rPr>
          <w:rFonts w:ascii="Century Gothic" w:hAnsi="Century Gothic" w:cstheme="majorHAnsi"/>
        </w:rPr>
        <w:t xml:space="preserve"> el </w:t>
      </w:r>
      <w:proofErr w:type="spellStart"/>
      <w:r w:rsidRPr="009958CE">
        <w:rPr>
          <w:rFonts w:ascii="Century Gothic" w:hAnsi="Century Gothic" w:cstheme="majorHAnsi"/>
        </w:rPr>
        <w:t>maximintis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eosa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volupta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epreiunt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assin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niatem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hicide</w:t>
      </w:r>
      <w:proofErr w:type="spellEnd"/>
      <w:r w:rsidRPr="009958CE">
        <w:rPr>
          <w:rFonts w:ascii="Century Gothic" w:hAnsi="Century Gothic" w:cstheme="majorHAnsi"/>
        </w:rPr>
        <w:t xml:space="preserve"> des ne et alit </w:t>
      </w:r>
      <w:proofErr w:type="spellStart"/>
      <w:r w:rsidRPr="009958CE">
        <w:rPr>
          <w:rFonts w:ascii="Century Gothic" w:hAnsi="Century Gothic" w:cstheme="majorHAnsi"/>
        </w:rPr>
        <w:t>fuga</w:t>
      </w:r>
      <w:proofErr w:type="spellEnd"/>
      <w:r w:rsidRPr="009958CE">
        <w:rPr>
          <w:rFonts w:ascii="Century Gothic" w:hAnsi="Century Gothic" w:cstheme="majorHAnsi"/>
        </w:rPr>
        <w:t>.</w:t>
      </w:r>
      <w:r w:rsidR="00BC7072" w:rsidRPr="009958CE">
        <w:rPr>
          <w:rFonts w:ascii="Century Gothic" w:hAnsi="Century Gothic" w:cstheme="majorHAnsi"/>
        </w:rPr>
        <w:t xml:space="preserve"> (</w:t>
      </w:r>
      <w:r w:rsidR="009958CE" w:rsidRPr="009958CE">
        <w:rPr>
          <w:rFonts w:ascii="Century Gothic" w:hAnsi="Century Gothic" w:cstheme="majorHAnsi"/>
        </w:rPr>
        <w:t xml:space="preserve">Century Gothic </w:t>
      </w:r>
      <w:r w:rsidR="00BC7072" w:rsidRPr="009958CE">
        <w:rPr>
          <w:rFonts w:ascii="Century Gothic" w:hAnsi="Century Gothic" w:cstheme="majorHAnsi"/>
        </w:rPr>
        <w:t>9pt)</w:t>
      </w:r>
      <w:r w:rsidR="004472C9">
        <w:rPr>
          <w:rFonts w:ascii="Century Gothic" w:hAnsi="Century Gothic" w:cstheme="majorHAnsi"/>
        </w:rPr>
        <w:t xml:space="preserve">. </w:t>
      </w:r>
      <w:proofErr w:type="spellStart"/>
      <w:r w:rsidRPr="009958CE">
        <w:rPr>
          <w:rFonts w:ascii="Century Gothic" w:hAnsi="Century Gothic" w:cstheme="majorHAnsi"/>
        </w:rPr>
        <w:t>Ut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odi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autem</w:t>
      </w:r>
      <w:proofErr w:type="spellEnd"/>
      <w:r w:rsidRPr="009958CE">
        <w:rPr>
          <w:rFonts w:ascii="Century Gothic" w:hAnsi="Century Gothic" w:cstheme="majorHAnsi"/>
        </w:rPr>
        <w:t xml:space="preserve"> que </w:t>
      </w:r>
      <w:proofErr w:type="spellStart"/>
      <w:r w:rsidRPr="009958CE">
        <w:rPr>
          <w:rFonts w:ascii="Century Gothic" w:hAnsi="Century Gothic" w:cstheme="majorHAnsi"/>
        </w:rPr>
        <w:t>nam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veliciis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eostenimos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dem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coreheni</w:t>
      </w:r>
      <w:proofErr w:type="spellEnd"/>
      <w:r w:rsidRPr="009958CE">
        <w:rPr>
          <w:rFonts w:ascii="Century Gothic" w:hAnsi="Century Gothic" w:cstheme="majorHAnsi"/>
        </w:rPr>
        <w:t xml:space="preserve"> am </w:t>
      </w:r>
      <w:proofErr w:type="spellStart"/>
      <w:r w:rsidRPr="009958CE">
        <w:rPr>
          <w:rFonts w:ascii="Century Gothic" w:hAnsi="Century Gothic" w:cstheme="majorHAnsi"/>
        </w:rPr>
        <w:t>dolo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ernatur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magnimoditas</w:t>
      </w:r>
      <w:proofErr w:type="spellEnd"/>
      <w:r w:rsidRPr="009958CE">
        <w:rPr>
          <w:rFonts w:ascii="Century Gothic" w:hAnsi="Century Gothic" w:cstheme="majorHAnsi"/>
        </w:rPr>
        <w:t xml:space="preserve"> pro to </w:t>
      </w:r>
      <w:proofErr w:type="spellStart"/>
      <w:r w:rsidRPr="009958CE">
        <w:rPr>
          <w:rFonts w:ascii="Century Gothic" w:hAnsi="Century Gothic" w:cstheme="majorHAnsi"/>
        </w:rPr>
        <w:t>eos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ipsanda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ntioria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dolessu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ntionectis</w:t>
      </w:r>
      <w:proofErr w:type="spellEnd"/>
      <w:r w:rsidRPr="009958CE">
        <w:rPr>
          <w:rFonts w:ascii="Century Gothic" w:hAnsi="Century Gothic" w:cstheme="majorHAnsi"/>
        </w:rPr>
        <w:t xml:space="preserve"> is </w:t>
      </w:r>
      <w:proofErr w:type="spellStart"/>
      <w:r w:rsidRPr="009958CE">
        <w:rPr>
          <w:rFonts w:ascii="Century Gothic" w:hAnsi="Century Gothic" w:cstheme="majorHAnsi"/>
        </w:rPr>
        <w:t>nimodit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dollesectum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ella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cor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sitempos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reptiunturia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dollore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omnimos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tissime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ndigenis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ideribus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derchil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iquaecerum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veribus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im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eosanda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ndeleni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ari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im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sandae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quia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si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comnihitio</w:t>
      </w:r>
      <w:proofErr w:type="spellEnd"/>
      <w:r w:rsidRPr="009958CE">
        <w:rPr>
          <w:rFonts w:ascii="Century Gothic" w:hAnsi="Century Gothic" w:cstheme="majorHAnsi"/>
        </w:rPr>
        <w:t>.</w:t>
      </w:r>
      <w:r w:rsidR="00841D99" w:rsidRPr="009958CE">
        <w:rPr>
          <w:rFonts w:ascii="Century Gothic" w:hAnsi="Century Gothic" w:cstheme="majorHAnsi"/>
        </w:rPr>
        <w:t xml:space="preserve"> (</w:t>
      </w:r>
      <w:r w:rsidR="009958CE" w:rsidRPr="009958CE">
        <w:rPr>
          <w:rFonts w:ascii="Century Gothic" w:hAnsi="Century Gothic" w:cstheme="majorHAnsi"/>
          <w:lang w:val="en-US"/>
        </w:rPr>
        <w:t xml:space="preserve">Century Gothic </w:t>
      </w:r>
      <w:r w:rsidR="00841D99" w:rsidRPr="009958CE">
        <w:rPr>
          <w:rFonts w:ascii="Century Gothic" w:hAnsi="Century Gothic" w:cstheme="majorHAnsi"/>
          <w:lang w:val="en-US"/>
        </w:rPr>
        <w:t>9pt)</w:t>
      </w:r>
    </w:p>
    <w:p w14:paraId="3AE596F2" w14:textId="77777777" w:rsidR="004472C9" w:rsidRDefault="004472C9" w:rsidP="009958CE">
      <w:pPr>
        <w:pStyle w:val="Abstract"/>
        <w:ind w:right="1020"/>
        <w:rPr>
          <w:rFonts w:ascii="Century Gothic" w:hAnsi="Century Gothic" w:cstheme="majorHAnsi"/>
        </w:rPr>
      </w:pPr>
    </w:p>
    <w:p w14:paraId="0EE4DC06" w14:textId="77777777" w:rsidR="009D7FD6" w:rsidRPr="009958CE" w:rsidRDefault="009D7FD6" w:rsidP="009958CE">
      <w:pPr>
        <w:pStyle w:val="Abstract"/>
        <w:ind w:right="1020"/>
        <w:rPr>
          <w:rFonts w:ascii="Century Gothic" w:hAnsi="Century Gothic" w:cstheme="majorHAnsi"/>
        </w:rPr>
      </w:pPr>
      <w:r w:rsidRPr="009958CE">
        <w:rPr>
          <w:rFonts w:ascii="Century Gothic" w:hAnsi="Century Gothic" w:cstheme="majorHAnsi"/>
          <w:b/>
          <w:bCs/>
        </w:rPr>
        <w:t>Key words:</w:t>
      </w:r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Em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Elistrum</w:t>
      </w:r>
      <w:proofErr w:type="spellEnd"/>
      <w:r w:rsidRPr="009958CE">
        <w:rPr>
          <w:rFonts w:ascii="Century Gothic" w:hAnsi="Century Gothic" w:cstheme="majorHAnsi"/>
        </w:rPr>
        <w:t xml:space="preserve">, Rem </w:t>
      </w:r>
      <w:proofErr w:type="spellStart"/>
      <w:r w:rsidRPr="009958CE">
        <w:rPr>
          <w:rFonts w:ascii="Century Gothic" w:hAnsi="Century Gothic" w:cstheme="majorHAnsi"/>
        </w:rPr>
        <w:t>Liberspis</w:t>
      </w:r>
      <w:proofErr w:type="spellEnd"/>
      <w:r w:rsidRPr="009958CE">
        <w:rPr>
          <w:rFonts w:ascii="Century Gothic" w:hAnsi="Century Gothic" w:cstheme="majorHAnsi"/>
        </w:rPr>
        <w:t xml:space="preserve">, </w:t>
      </w:r>
      <w:proofErr w:type="spellStart"/>
      <w:r w:rsidRPr="009958CE">
        <w:rPr>
          <w:rFonts w:ascii="Century Gothic" w:hAnsi="Century Gothic" w:cstheme="majorHAnsi"/>
        </w:rPr>
        <w:t>Intia</w:t>
      </w:r>
      <w:proofErr w:type="spellEnd"/>
      <w:r w:rsidRPr="009958CE">
        <w:rPr>
          <w:rFonts w:ascii="Century Gothic" w:hAnsi="Century Gothic" w:cstheme="majorHAnsi"/>
        </w:rPr>
        <w:t xml:space="preserve"> Nis </w:t>
      </w:r>
      <w:proofErr w:type="spellStart"/>
      <w:r w:rsidRPr="009958CE">
        <w:rPr>
          <w:rFonts w:ascii="Century Gothic" w:hAnsi="Century Gothic" w:cstheme="majorHAnsi"/>
        </w:rPr>
        <w:t>Nonserati</w:t>
      </w:r>
      <w:proofErr w:type="spellEnd"/>
      <w:r w:rsidRPr="009958CE">
        <w:rPr>
          <w:rFonts w:ascii="Century Gothic" w:hAnsi="Century Gothic" w:cstheme="majorHAnsi"/>
        </w:rPr>
        <w:t xml:space="preserve">, </w:t>
      </w:r>
      <w:proofErr w:type="spellStart"/>
      <w:r w:rsidRPr="009958CE">
        <w:rPr>
          <w:rFonts w:ascii="Century Gothic" w:hAnsi="Century Gothic" w:cstheme="majorHAnsi"/>
        </w:rPr>
        <w:t>Dessitiate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Eatiore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Lautat</w:t>
      </w:r>
      <w:proofErr w:type="spellEnd"/>
      <w:r w:rsidRPr="009958CE">
        <w:rPr>
          <w:rFonts w:ascii="Century Gothic" w:hAnsi="Century Gothic" w:cstheme="majorHAnsi"/>
        </w:rPr>
        <w:t xml:space="preserve"> </w:t>
      </w:r>
      <w:proofErr w:type="spellStart"/>
      <w:r w:rsidRPr="009958CE">
        <w:rPr>
          <w:rFonts w:ascii="Century Gothic" w:hAnsi="Century Gothic" w:cstheme="majorHAnsi"/>
        </w:rPr>
        <w:t>Expe</w:t>
      </w:r>
      <w:proofErr w:type="spellEnd"/>
    </w:p>
    <w:p w14:paraId="422835D7" w14:textId="77777777" w:rsidR="001B65C4" w:rsidRPr="00ED7792" w:rsidRDefault="001B65C4" w:rsidP="009958CE">
      <w:pPr>
        <w:tabs>
          <w:tab w:val="left" w:pos="4560"/>
        </w:tabs>
        <w:ind w:right="1020"/>
        <w:rPr>
          <w:lang w:val="en-US"/>
        </w:rPr>
      </w:pPr>
    </w:p>
    <w:p w14:paraId="1BA64011" w14:textId="691C3074" w:rsidR="00841D99" w:rsidRPr="009958CE" w:rsidRDefault="00841D99" w:rsidP="009958CE">
      <w:pPr>
        <w:pStyle w:val="Podstawowyakapit"/>
        <w:spacing w:line="240" w:lineRule="auto"/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</w:rPr>
      </w:pP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Ebis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aut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aut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que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volorrum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velles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rem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aliquam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untioribus</w:t>
      </w:r>
      <w:proofErr w:type="spellEnd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 </w:t>
      </w:r>
      <w:bookmarkStart w:id="3" w:name="_Hlk512257267"/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(</w:t>
      </w:r>
      <w:r w:rsidR="00CB29BC"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Heading – </w:t>
      </w:r>
      <w:r w:rsidR="009958CE"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 xml:space="preserve">Century Gothic </w:t>
      </w:r>
      <w:r w:rsidRPr="009958CE">
        <w:rPr>
          <w:rFonts w:ascii="Century Gothic" w:hAnsi="Century Gothic" w:cstheme="majorHAnsi"/>
          <w:color w:val="2E74B5" w:themeColor="accent5" w:themeShade="BF"/>
          <w:sz w:val="40"/>
          <w:szCs w:val="40"/>
        </w:rPr>
        <w:t>20pt)</w:t>
      </w:r>
      <w:bookmarkEnd w:id="3"/>
    </w:p>
    <w:p w14:paraId="53F4802D" w14:textId="77777777" w:rsidR="001B65C4" w:rsidRPr="00ED7792" w:rsidRDefault="001B65C4" w:rsidP="009958CE">
      <w:pPr>
        <w:tabs>
          <w:tab w:val="left" w:pos="4560"/>
        </w:tabs>
        <w:ind w:right="1020"/>
        <w:rPr>
          <w:lang w:val="en-US"/>
        </w:rPr>
      </w:pPr>
    </w:p>
    <w:p w14:paraId="6FF39357" w14:textId="6963686B" w:rsidR="00CF0143" w:rsidRPr="009958CE" w:rsidRDefault="001B65C4" w:rsidP="009958CE">
      <w:pPr>
        <w:pStyle w:val="Tekstgwny"/>
        <w:ind w:right="1020"/>
        <w:rPr>
          <w:rFonts w:ascii="Georgia" w:hAnsi="Georgia"/>
        </w:rPr>
      </w:pPr>
      <w:proofErr w:type="spellStart"/>
      <w:r w:rsidRPr="009958CE">
        <w:rPr>
          <w:rFonts w:ascii="Georgia" w:hAnsi="Georgia"/>
        </w:rPr>
        <w:t>Optati</w:t>
      </w:r>
      <w:proofErr w:type="spellEnd"/>
      <w:r w:rsidRPr="009958CE">
        <w:rPr>
          <w:rFonts w:ascii="Georgia" w:hAnsi="Georgia"/>
        </w:rPr>
        <w:t xml:space="preserve"> to dis </w:t>
      </w:r>
      <w:proofErr w:type="spellStart"/>
      <w:r w:rsidRPr="009958CE">
        <w:rPr>
          <w:rFonts w:ascii="Georgia" w:hAnsi="Georgia"/>
        </w:rPr>
        <w:t>estiunt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aborerspedi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odia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cumenti</w:t>
      </w:r>
      <w:proofErr w:type="spellEnd"/>
      <w:r w:rsidRPr="009958CE">
        <w:rPr>
          <w:rFonts w:ascii="Georgia" w:hAnsi="Georgia"/>
        </w:rPr>
        <w:t xml:space="preserve"> tem </w:t>
      </w:r>
      <w:proofErr w:type="spellStart"/>
      <w:r w:rsidRPr="009958CE">
        <w:rPr>
          <w:rFonts w:ascii="Georgia" w:hAnsi="Georgia"/>
        </w:rPr>
        <w:t>endiati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aecessiti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nonseque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voluptaqui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adit</w:t>
      </w:r>
      <w:proofErr w:type="spellEnd"/>
      <w:r w:rsidRPr="009958CE">
        <w:rPr>
          <w:rFonts w:ascii="Georgia" w:hAnsi="Georgia"/>
        </w:rPr>
        <w:t xml:space="preserve"> que </w:t>
      </w:r>
      <w:proofErr w:type="spellStart"/>
      <w:r w:rsidRPr="009958CE">
        <w:rPr>
          <w:rFonts w:ascii="Georgia" w:hAnsi="Georgia"/>
        </w:rPr>
        <w:t>pellestio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blatend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ebition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senem</w:t>
      </w:r>
      <w:proofErr w:type="spellEnd"/>
      <w:r w:rsidRPr="009958CE">
        <w:rPr>
          <w:rFonts w:ascii="Georgia" w:hAnsi="Georgia"/>
        </w:rPr>
        <w:t xml:space="preserve">. Quo </w:t>
      </w:r>
      <w:proofErr w:type="spellStart"/>
      <w:r w:rsidRPr="009958CE">
        <w:rPr>
          <w:rFonts w:ascii="Georgia" w:hAnsi="Georgia"/>
        </w:rPr>
        <w:t>temposam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volupta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temporibus</w:t>
      </w:r>
      <w:proofErr w:type="spellEnd"/>
      <w:r w:rsidRPr="009958CE">
        <w:rPr>
          <w:rFonts w:ascii="Georgia" w:hAnsi="Georgia"/>
        </w:rPr>
        <w:t xml:space="preserve">, que </w:t>
      </w:r>
      <w:proofErr w:type="spellStart"/>
      <w:r w:rsidRPr="009958CE">
        <w:rPr>
          <w:rFonts w:ascii="Georgia" w:hAnsi="Georgia"/>
        </w:rPr>
        <w:t>velesequi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occaborumqui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consed</w:t>
      </w:r>
      <w:proofErr w:type="spellEnd"/>
      <w:r w:rsidRPr="009958CE">
        <w:rPr>
          <w:rFonts w:ascii="Georgia" w:hAnsi="Georgia"/>
        </w:rPr>
        <w:t xml:space="preserve"> que </w:t>
      </w:r>
      <w:proofErr w:type="spellStart"/>
      <w:r w:rsidRPr="009958CE">
        <w:rPr>
          <w:rFonts w:ascii="Georgia" w:hAnsi="Georgia"/>
        </w:rPr>
        <w:t>reriorpos</w:t>
      </w:r>
      <w:proofErr w:type="spellEnd"/>
      <w:r w:rsidRPr="009958CE">
        <w:rPr>
          <w:rFonts w:ascii="Georgia" w:hAnsi="Georgia"/>
        </w:rPr>
        <w:t xml:space="preserve"> dis quo </w:t>
      </w:r>
      <w:proofErr w:type="spellStart"/>
      <w:r w:rsidRPr="009958CE">
        <w:rPr>
          <w:rFonts w:ascii="Georgia" w:hAnsi="Georgia"/>
        </w:rPr>
        <w:t>magnis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volup</w:t>
      </w:r>
      <w:r w:rsidR="009958CE">
        <w:rPr>
          <w:rFonts w:ascii="Georgia" w:hAnsi="Georgia"/>
        </w:rPr>
        <w:t>t</w:t>
      </w:r>
      <w:r w:rsidRPr="009958CE">
        <w:rPr>
          <w:rFonts w:ascii="Georgia" w:hAnsi="Georgia"/>
        </w:rPr>
        <w:t>omniasp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ercipient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maiorporrunt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harum</w:t>
      </w:r>
      <w:proofErr w:type="spellEnd"/>
      <w:r w:rsidRPr="009958CE">
        <w:rPr>
          <w:rFonts w:ascii="Georgia" w:hAnsi="Georgia"/>
        </w:rPr>
        <w:t xml:space="preserve"> et, </w:t>
      </w:r>
      <w:proofErr w:type="spellStart"/>
      <w:r w:rsidRPr="009958CE">
        <w:rPr>
          <w:rFonts w:ascii="Georgia" w:hAnsi="Georgia"/>
        </w:rPr>
        <w:t>torerro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omni</w:t>
      </w:r>
      <w:proofErr w:type="spellEnd"/>
      <w:r w:rsidRPr="009958CE">
        <w:rPr>
          <w:rFonts w:ascii="Georgia" w:hAnsi="Georgia"/>
        </w:rPr>
        <w:t xml:space="preserve"> vent </w:t>
      </w:r>
      <w:proofErr w:type="spellStart"/>
      <w:r w:rsidRPr="009958CE">
        <w:rPr>
          <w:rFonts w:ascii="Georgia" w:hAnsi="Georgia"/>
        </w:rPr>
        <w:t>magnima</w:t>
      </w:r>
      <w:proofErr w:type="spellEnd"/>
      <w:r w:rsidRPr="009958CE">
        <w:rPr>
          <w:rFonts w:ascii="Georgia" w:hAnsi="Georgia"/>
        </w:rPr>
        <w:t xml:space="preserve"> quo </w:t>
      </w:r>
      <w:proofErr w:type="spellStart"/>
      <w:r w:rsidRPr="009958CE">
        <w:rPr>
          <w:rFonts w:ascii="Georgia" w:hAnsi="Georgia"/>
        </w:rPr>
        <w:t>voloreh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entectum</w:t>
      </w:r>
      <w:proofErr w:type="spellEnd"/>
      <w:r w:rsidRPr="009958CE">
        <w:rPr>
          <w:rFonts w:ascii="Georgia" w:hAnsi="Georgia"/>
        </w:rPr>
        <w:t xml:space="preserve"> arum res sum </w:t>
      </w:r>
      <w:proofErr w:type="spellStart"/>
      <w:r w:rsidRPr="009958CE">
        <w:rPr>
          <w:rFonts w:ascii="Georgia" w:hAnsi="Georgia"/>
        </w:rPr>
        <w:t>experum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nonsequidus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aborum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exeribusa</w:t>
      </w:r>
      <w:proofErr w:type="spellEnd"/>
      <w:r w:rsidRPr="009958CE">
        <w:rPr>
          <w:rFonts w:ascii="Georgia" w:hAnsi="Georgia"/>
        </w:rPr>
        <w:t xml:space="preserve"> et </w:t>
      </w:r>
      <w:proofErr w:type="spellStart"/>
      <w:r w:rsidRPr="009958CE">
        <w:rPr>
          <w:rFonts w:ascii="Georgia" w:hAnsi="Georgia"/>
        </w:rPr>
        <w:t>porro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tet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quatur</w:t>
      </w:r>
      <w:proofErr w:type="spellEnd"/>
      <w:r w:rsidRPr="009958CE">
        <w:rPr>
          <w:rFonts w:ascii="Georgia" w:hAnsi="Georgia"/>
        </w:rPr>
        <w:t xml:space="preserve">, quo </w:t>
      </w:r>
      <w:proofErr w:type="spellStart"/>
      <w:r w:rsidRPr="009958CE">
        <w:rPr>
          <w:rFonts w:ascii="Georgia" w:hAnsi="Georgia"/>
        </w:rPr>
        <w:t>te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officiur</w:t>
      </w:r>
      <w:proofErr w:type="spellEnd"/>
      <w:r w:rsidR="00CF0143" w:rsidRPr="009958CE">
        <w:rPr>
          <w:rFonts w:ascii="Georgia" w:hAnsi="Georgia"/>
        </w:rPr>
        <w:t>.</w:t>
      </w:r>
      <w:r w:rsidR="004472C9" w:rsidRPr="004472C9">
        <w:t xml:space="preserve"> </w:t>
      </w:r>
      <w:r w:rsidR="004472C9" w:rsidRPr="004472C9">
        <w:rPr>
          <w:rFonts w:ascii="Georgia" w:hAnsi="Georgia"/>
        </w:rPr>
        <w:t>(Georgia 10pt)</w:t>
      </w:r>
    </w:p>
    <w:p w14:paraId="58757622" w14:textId="77777777" w:rsidR="00CF0143" w:rsidRDefault="00CF0143" w:rsidP="009958CE">
      <w:pPr>
        <w:pStyle w:val="Tekstgwny"/>
        <w:ind w:right="1020"/>
        <w:rPr>
          <w:rFonts w:asciiTheme="majorHAnsi" w:hAnsiTheme="majorHAnsi"/>
        </w:rPr>
      </w:pPr>
    </w:p>
    <w:p w14:paraId="5392C2A1" w14:textId="72B20B99" w:rsidR="00CF0143" w:rsidRPr="009958CE" w:rsidRDefault="00CF0143" w:rsidP="009958CE">
      <w:pPr>
        <w:pStyle w:val="Tekstgwny"/>
        <w:spacing w:line="276" w:lineRule="auto"/>
        <w:ind w:right="1020"/>
        <w:rPr>
          <w:rFonts w:ascii="Century Gothic" w:hAnsi="Century Gothic"/>
          <w:color w:val="2E74B5" w:themeColor="accent5" w:themeShade="BF"/>
          <w:sz w:val="32"/>
          <w:szCs w:val="32"/>
        </w:rPr>
      </w:pPr>
      <w:proofErr w:type="spellStart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>Vercit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 xml:space="preserve"> </w:t>
      </w:r>
      <w:proofErr w:type="spellStart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>ut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 xml:space="preserve"> </w:t>
      </w:r>
      <w:proofErr w:type="spellStart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>est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 xml:space="preserve"> </w:t>
      </w:r>
      <w:proofErr w:type="spellStart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>estionse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 xml:space="preserve"> </w:t>
      </w:r>
      <w:proofErr w:type="spellStart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>pellabore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</w:rPr>
        <w:t xml:space="preserve"> </w:t>
      </w:r>
      <w:r w:rsidRPr="009958CE">
        <w:rPr>
          <w:rFonts w:ascii="Century Gothic" w:hAnsi="Century Gothic"/>
          <w:color w:val="2E74B5" w:themeColor="accent5" w:themeShade="BF"/>
          <w:sz w:val="32"/>
          <w:szCs w:val="32"/>
          <w:lang w:val="pl-PL"/>
        </w:rPr>
        <w:t>(</w:t>
      </w:r>
      <w:r w:rsidR="009958CE" w:rsidRPr="009958CE">
        <w:rPr>
          <w:rFonts w:ascii="Century Gothic" w:hAnsi="Century Gothic"/>
          <w:color w:val="2E74B5" w:themeColor="accent5" w:themeShade="BF"/>
          <w:sz w:val="32"/>
          <w:szCs w:val="32"/>
          <w:lang w:val="pl-PL"/>
        </w:rPr>
        <w:t xml:space="preserve">Century </w:t>
      </w:r>
      <w:proofErr w:type="spellStart"/>
      <w:r w:rsidR="009958CE" w:rsidRPr="009958CE">
        <w:rPr>
          <w:rFonts w:ascii="Century Gothic" w:hAnsi="Century Gothic"/>
          <w:color w:val="2E74B5" w:themeColor="accent5" w:themeShade="BF"/>
          <w:sz w:val="32"/>
          <w:szCs w:val="32"/>
          <w:lang w:val="pl-PL"/>
        </w:rPr>
        <w:t>Gothic</w:t>
      </w:r>
      <w:proofErr w:type="spellEnd"/>
      <w:r w:rsidRPr="009958CE">
        <w:rPr>
          <w:rFonts w:ascii="Century Gothic" w:hAnsi="Century Gothic"/>
          <w:color w:val="2E74B5" w:themeColor="accent5" w:themeShade="BF"/>
          <w:sz w:val="32"/>
          <w:szCs w:val="32"/>
          <w:lang w:val="pl-PL"/>
        </w:rPr>
        <w:t xml:space="preserve"> 16pt)</w:t>
      </w:r>
    </w:p>
    <w:p w14:paraId="39E1F249" w14:textId="77777777" w:rsidR="009958CE" w:rsidRDefault="009958CE" w:rsidP="009958CE">
      <w:pPr>
        <w:pStyle w:val="Tekstgwny"/>
        <w:ind w:right="1020"/>
        <w:rPr>
          <w:rFonts w:ascii="Georgia" w:hAnsi="Georgia"/>
        </w:rPr>
      </w:pPr>
    </w:p>
    <w:p w14:paraId="65E61A6F" w14:textId="40416D22" w:rsidR="001B65C4" w:rsidRPr="009958CE" w:rsidRDefault="00CF0143" w:rsidP="009958CE">
      <w:pPr>
        <w:pStyle w:val="Tekstgwny"/>
        <w:ind w:right="1020"/>
        <w:rPr>
          <w:rFonts w:ascii="Georgia" w:hAnsi="Georgia"/>
        </w:rPr>
      </w:pPr>
      <w:r w:rsidRPr="009958CE">
        <w:rPr>
          <w:rFonts w:ascii="Georgia" w:hAnsi="Georgia"/>
        </w:rPr>
        <w:t>N</w:t>
      </w:r>
      <w:r w:rsidR="001B65C4" w:rsidRPr="009958CE">
        <w:rPr>
          <w:rFonts w:ascii="Georgia" w:hAnsi="Georgia"/>
        </w:rPr>
        <w:t xml:space="preserve">et </w:t>
      </w:r>
      <w:proofErr w:type="spellStart"/>
      <w:r w:rsidR="001B65C4" w:rsidRPr="009958CE">
        <w:rPr>
          <w:rFonts w:ascii="Georgia" w:hAnsi="Georgia"/>
        </w:rPr>
        <w:t>aut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atias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dolore</w:t>
      </w:r>
      <w:proofErr w:type="spellEnd"/>
      <w:r w:rsidR="001B65C4" w:rsidRPr="009958CE">
        <w:rPr>
          <w:rFonts w:ascii="Georgia" w:hAnsi="Georgia"/>
        </w:rPr>
        <w:t xml:space="preserve"> ne </w:t>
      </w:r>
      <w:proofErr w:type="spellStart"/>
      <w:r w:rsidR="001B65C4" w:rsidRPr="009958CE">
        <w:rPr>
          <w:rFonts w:ascii="Georgia" w:hAnsi="Georgia"/>
        </w:rPr>
        <w:t>eictia</w:t>
      </w:r>
      <w:proofErr w:type="spellEnd"/>
      <w:r w:rsidR="001B65C4" w:rsidRPr="009958CE">
        <w:rPr>
          <w:rFonts w:ascii="Georgia" w:hAnsi="Georgia"/>
        </w:rPr>
        <w:t xml:space="preserve"> con pro </w:t>
      </w:r>
      <w:proofErr w:type="spellStart"/>
      <w:r w:rsidR="001B65C4" w:rsidRPr="009958CE">
        <w:rPr>
          <w:rFonts w:ascii="Georgia" w:hAnsi="Georgia"/>
        </w:rPr>
        <w:t>cus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consequi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aliquunt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alique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velicae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caborpos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cupturio</w:t>
      </w:r>
      <w:proofErr w:type="spellEnd"/>
      <w:r w:rsidR="001B65C4" w:rsidRPr="009958CE">
        <w:rPr>
          <w:rFonts w:ascii="Georgia" w:hAnsi="Georgia"/>
        </w:rPr>
        <w:t xml:space="preserve">. Nam lit </w:t>
      </w:r>
      <w:proofErr w:type="spellStart"/>
      <w:r w:rsidR="001B65C4" w:rsidRPr="009958CE">
        <w:rPr>
          <w:rFonts w:ascii="Georgia" w:hAnsi="Georgia"/>
        </w:rPr>
        <w:t>aut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acilis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aut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eium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sitet</w:t>
      </w:r>
      <w:proofErr w:type="spellEnd"/>
      <w:r w:rsidR="001B65C4" w:rsidRPr="009958CE">
        <w:rPr>
          <w:rFonts w:ascii="Georgia" w:hAnsi="Georgia"/>
        </w:rPr>
        <w:t xml:space="preserve"> et </w:t>
      </w:r>
      <w:proofErr w:type="spellStart"/>
      <w:r w:rsidR="001B65C4" w:rsidRPr="009958CE">
        <w:rPr>
          <w:rFonts w:ascii="Georgia" w:hAnsi="Georgia"/>
        </w:rPr>
        <w:t>laborem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evelest</w:t>
      </w:r>
      <w:proofErr w:type="spellEnd"/>
      <w:r w:rsidR="001B65C4" w:rsidRPr="009958CE">
        <w:rPr>
          <w:rFonts w:ascii="Georgia" w:hAnsi="Georgia"/>
        </w:rPr>
        <w:t xml:space="preserve">, </w:t>
      </w:r>
      <w:proofErr w:type="spellStart"/>
      <w:r w:rsidR="001B65C4" w:rsidRPr="009958CE">
        <w:rPr>
          <w:rFonts w:ascii="Georgia" w:hAnsi="Georgia"/>
        </w:rPr>
        <w:t>tenihil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iur</w:t>
      </w:r>
      <w:proofErr w:type="spellEnd"/>
      <w:r w:rsidR="001B65C4" w:rsidRPr="009958CE">
        <w:rPr>
          <w:rFonts w:ascii="Georgia" w:hAnsi="Georgia"/>
        </w:rPr>
        <w:t xml:space="preserve">, cum </w:t>
      </w:r>
      <w:proofErr w:type="spellStart"/>
      <w:r w:rsidR="001B65C4" w:rsidRPr="009958CE">
        <w:rPr>
          <w:rFonts w:ascii="Georgia" w:hAnsi="Georgia"/>
        </w:rPr>
        <w:t>exerestiis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dolorectur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sa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venditatur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aut</w:t>
      </w:r>
      <w:proofErr w:type="spellEnd"/>
      <w:r w:rsidR="001B65C4" w:rsidRPr="009958CE">
        <w:rPr>
          <w:rFonts w:ascii="Georgia" w:hAnsi="Georgia"/>
        </w:rPr>
        <w:t xml:space="preserve"> de </w:t>
      </w:r>
      <w:proofErr w:type="spellStart"/>
      <w:r w:rsidR="001B65C4" w:rsidRPr="009958CE">
        <w:rPr>
          <w:rFonts w:ascii="Georgia" w:hAnsi="Georgia"/>
        </w:rPr>
        <w:t>volori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digni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omnimusanit</w:t>
      </w:r>
      <w:proofErr w:type="spellEnd"/>
      <w:r w:rsidR="001B65C4" w:rsidRPr="009958CE">
        <w:rPr>
          <w:rFonts w:ascii="Georgia" w:hAnsi="Georgia"/>
        </w:rPr>
        <w:t xml:space="preserve"> </w:t>
      </w:r>
      <w:proofErr w:type="spellStart"/>
      <w:r w:rsidR="001B65C4" w:rsidRPr="009958CE">
        <w:rPr>
          <w:rFonts w:ascii="Georgia" w:hAnsi="Georgia"/>
        </w:rPr>
        <w:t>quatur</w:t>
      </w:r>
      <w:proofErr w:type="spellEnd"/>
      <w:r w:rsidR="001B65C4" w:rsidRPr="009958CE">
        <w:rPr>
          <w:rFonts w:ascii="Georgia" w:hAnsi="Georgia"/>
        </w:rPr>
        <w:t>?</w:t>
      </w:r>
    </w:p>
    <w:p w14:paraId="4790F73B" w14:textId="401A5011" w:rsidR="001B65C4" w:rsidRPr="009958CE" w:rsidRDefault="001B65C4" w:rsidP="009958CE">
      <w:pPr>
        <w:pStyle w:val="Tekstgwny"/>
        <w:ind w:right="1020"/>
        <w:rPr>
          <w:rFonts w:ascii="Georgia" w:hAnsi="Georgia" w:cstheme="majorHAnsi"/>
          <w:lang w:val="en-US"/>
        </w:rPr>
      </w:pPr>
      <w:r w:rsidRPr="009958CE">
        <w:rPr>
          <w:rFonts w:ascii="Georgia" w:hAnsi="Georgia"/>
        </w:rPr>
        <w:t xml:space="preserve">It, quo </w:t>
      </w:r>
      <w:proofErr w:type="spellStart"/>
      <w:r w:rsidRPr="009958CE">
        <w:rPr>
          <w:rFonts w:ascii="Georgia" w:hAnsi="Georgia"/>
        </w:rPr>
        <w:t>voluptat</w:t>
      </w:r>
      <w:proofErr w:type="spellEnd"/>
      <w:r w:rsidRPr="009958CE">
        <w:rPr>
          <w:rFonts w:ascii="Georgia" w:hAnsi="Georgia"/>
        </w:rPr>
        <w:t xml:space="preserve"> pro </w:t>
      </w:r>
      <w:proofErr w:type="spellStart"/>
      <w:r w:rsidRPr="009958CE">
        <w:rPr>
          <w:rFonts w:ascii="Georgia" w:hAnsi="Georgia"/>
        </w:rPr>
        <w:t>ilibus</w:t>
      </w:r>
      <w:proofErr w:type="spellEnd"/>
      <w:r w:rsidRPr="009958CE">
        <w:rPr>
          <w:rFonts w:ascii="Georgia" w:hAnsi="Georgia"/>
        </w:rPr>
        <w:t>.</w:t>
      </w:r>
      <w:r w:rsidR="00841D99" w:rsidRPr="009958CE">
        <w:rPr>
          <w:rFonts w:ascii="Georgia" w:hAnsi="Georgia"/>
        </w:rPr>
        <w:t xml:space="preserve"> (</w:t>
      </w:r>
      <w:r w:rsidR="004472C9" w:rsidRPr="004472C9">
        <w:rPr>
          <w:rFonts w:ascii="Georgia" w:hAnsi="Georgia" w:cstheme="majorHAnsi"/>
          <w:lang w:val="en-US"/>
        </w:rPr>
        <w:t xml:space="preserve">Georgia </w:t>
      </w:r>
      <w:r w:rsidR="00841D99" w:rsidRPr="009958CE">
        <w:rPr>
          <w:rFonts w:ascii="Georgia" w:hAnsi="Georgia" w:cstheme="majorHAnsi"/>
          <w:lang w:val="en-US"/>
        </w:rPr>
        <w:t>10pt)</w:t>
      </w:r>
    </w:p>
    <w:p w14:paraId="1F696349" w14:textId="77777777" w:rsidR="00FA31FD" w:rsidRPr="006564B5" w:rsidRDefault="00FA31FD" w:rsidP="009958CE">
      <w:pPr>
        <w:pStyle w:val="Tekstgwny"/>
        <w:ind w:right="1020"/>
        <w:rPr>
          <w:rFonts w:asciiTheme="majorHAnsi" w:hAnsiTheme="majorHAnsi"/>
        </w:rPr>
      </w:pPr>
    </w:p>
    <w:p w14:paraId="29129A9F" w14:textId="05E49C7B" w:rsidR="00BC7072" w:rsidRPr="009958CE" w:rsidRDefault="001B65C4" w:rsidP="004472C9">
      <w:pPr>
        <w:pStyle w:val="Tekstgwny"/>
        <w:numPr>
          <w:ilvl w:val="1"/>
          <w:numId w:val="1"/>
        </w:numPr>
        <w:ind w:right="1020"/>
        <w:rPr>
          <w:rFonts w:ascii="Georgia" w:hAnsi="Georgia"/>
        </w:rPr>
      </w:pPr>
      <w:proofErr w:type="spellStart"/>
      <w:r w:rsidRPr="009958CE">
        <w:rPr>
          <w:rFonts w:ascii="Georgia" w:hAnsi="Georgia"/>
        </w:rPr>
        <w:t>Ihilluptae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volupta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nulles</w:t>
      </w:r>
      <w:proofErr w:type="spellEnd"/>
      <w:r w:rsidRPr="009958CE">
        <w:rPr>
          <w:rFonts w:ascii="Georgia" w:hAnsi="Georgia"/>
        </w:rPr>
        <w:t xml:space="preserve"> sit </w:t>
      </w:r>
      <w:proofErr w:type="spellStart"/>
      <w:r w:rsidRPr="009958CE">
        <w:rPr>
          <w:rFonts w:ascii="Georgia" w:hAnsi="Georgia"/>
        </w:rPr>
        <w:t>ersperi</w:t>
      </w:r>
      <w:proofErr w:type="spellEnd"/>
      <w:r w:rsidRPr="009958CE">
        <w:rPr>
          <w:rFonts w:ascii="Georgia" w:hAnsi="Georgia"/>
        </w:rPr>
        <w:t xml:space="preserve"> rem </w:t>
      </w:r>
      <w:proofErr w:type="spellStart"/>
      <w:r w:rsidRPr="009958CE">
        <w:rPr>
          <w:rFonts w:ascii="Georgia" w:hAnsi="Georgia"/>
        </w:rPr>
        <w:t>ilicaborro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ius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atur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ra</w:t>
      </w:r>
      <w:proofErr w:type="spellEnd"/>
      <w:r w:rsidRPr="009958CE">
        <w:rPr>
          <w:rFonts w:ascii="Georgia" w:hAnsi="Georgia"/>
        </w:rPr>
        <w:t xml:space="preserve"> cum quam </w:t>
      </w:r>
      <w:proofErr w:type="spellStart"/>
      <w:r w:rsidRPr="009958CE">
        <w:rPr>
          <w:rFonts w:ascii="Georgia" w:hAnsi="Georgia"/>
        </w:rPr>
        <w:t>solut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auditemque</w:t>
      </w:r>
      <w:proofErr w:type="spellEnd"/>
      <w:r w:rsidRPr="009958CE">
        <w:rPr>
          <w:rFonts w:ascii="Georgia" w:hAnsi="Georgia"/>
        </w:rPr>
        <w:t xml:space="preserve"> con </w:t>
      </w:r>
      <w:proofErr w:type="spellStart"/>
      <w:r w:rsidRPr="009958CE">
        <w:rPr>
          <w:rFonts w:ascii="Georgia" w:hAnsi="Georgia"/>
        </w:rPr>
        <w:t>parumet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optur</w:t>
      </w:r>
      <w:proofErr w:type="spellEnd"/>
      <w:r w:rsidRPr="009958CE">
        <w:rPr>
          <w:rFonts w:ascii="Georgia" w:hAnsi="Georgia"/>
        </w:rPr>
        <w:t xml:space="preserve">? </w:t>
      </w:r>
      <w:proofErr w:type="spellStart"/>
      <w:r w:rsidRPr="009958CE">
        <w:rPr>
          <w:rFonts w:ascii="Georgia" w:hAnsi="Georgia"/>
        </w:rPr>
        <w:t>Quis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vollate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sam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essusandel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iscillupit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molorepelit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odipistrum</w:t>
      </w:r>
      <w:proofErr w:type="spellEnd"/>
      <w:r w:rsidRPr="009958CE">
        <w:rPr>
          <w:rFonts w:ascii="Georgia" w:hAnsi="Georgia"/>
        </w:rPr>
        <w:t xml:space="preserve"> </w:t>
      </w:r>
      <w:r w:rsidR="00FA31FD" w:rsidRPr="009958CE">
        <w:rPr>
          <w:rFonts w:ascii="Georgia" w:hAnsi="Georgia"/>
        </w:rPr>
        <w:t>(Owen, 2009, p. 11)</w:t>
      </w:r>
      <w:r w:rsidRPr="009958CE">
        <w:rPr>
          <w:rFonts w:ascii="Georgia" w:hAnsi="Georgia"/>
        </w:rPr>
        <w:t>.</w:t>
      </w:r>
      <w:r w:rsidR="00BC7072" w:rsidRPr="009958CE">
        <w:rPr>
          <w:rFonts w:ascii="Georgia" w:hAnsi="Georgia"/>
        </w:rPr>
        <w:t xml:space="preserve"> </w:t>
      </w:r>
      <w:r w:rsidR="00BC7072" w:rsidRPr="009958CE">
        <w:rPr>
          <w:rFonts w:ascii="Georgia" w:hAnsi="Georgia"/>
          <w:lang w:val="en-US"/>
        </w:rPr>
        <w:t>(</w:t>
      </w:r>
      <w:r w:rsidR="004472C9" w:rsidRPr="004472C9">
        <w:rPr>
          <w:rFonts w:ascii="Georgia" w:hAnsi="Georgia"/>
          <w:lang w:val="en-US"/>
        </w:rPr>
        <w:t xml:space="preserve">Georgia </w:t>
      </w:r>
      <w:r w:rsidR="00BC7072" w:rsidRPr="009958CE">
        <w:rPr>
          <w:rFonts w:ascii="Georgia" w:hAnsi="Georgia"/>
          <w:lang w:val="en-US"/>
        </w:rPr>
        <w:t>10pt)</w:t>
      </w:r>
    </w:p>
    <w:p w14:paraId="49C29AF4" w14:textId="77777777" w:rsidR="001B65C4" w:rsidRPr="009958CE" w:rsidRDefault="001B65C4" w:rsidP="009958CE">
      <w:pPr>
        <w:pStyle w:val="Tekstgwny"/>
        <w:numPr>
          <w:ilvl w:val="1"/>
          <w:numId w:val="1"/>
        </w:numPr>
        <w:ind w:left="567" w:right="1020" w:hanging="283"/>
        <w:rPr>
          <w:rFonts w:ascii="Georgia" w:hAnsi="Georgia"/>
        </w:rPr>
      </w:pPr>
      <w:proofErr w:type="spellStart"/>
      <w:r w:rsidRPr="009958CE">
        <w:rPr>
          <w:rFonts w:ascii="Georgia" w:hAnsi="Georgia"/>
        </w:rPr>
        <w:t>Ciet</w:t>
      </w:r>
      <w:proofErr w:type="spellEnd"/>
      <w:r w:rsidRPr="009958CE">
        <w:rPr>
          <w:rFonts w:ascii="Georgia" w:hAnsi="Georgia"/>
        </w:rPr>
        <w:t xml:space="preserve"> et </w:t>
      </w:r>
      <w:proofErr w:type="spellStart"/>
      <w:r w:rsidRPr="009958CE">
        <w:rPr>
          <w:rFonts w:ascii="Georgia" w:hAnsi="Georgia"/>
        </w:rPr>
        <w:t>endae</w:t>
      </w:r>
      <w:proofErr w:type="spellEnd"/>
      <w:r w:rsidRPr="009958CE">
        <w:rPr>
          <w:rFonts w:ascii="Georgia" w:hAnsi="Georgia"/>
        </w:rPr>
        <w:t xml:space="preserve"> cone </w:t>
      </w:r>
      <w:proofErr w:type="spellStart"/>
      <w:r w:rsidRPr="009958CE">
        <w:rPr>
          <w:rFonts w:ascii="Georgia" w:hAnsi="Georgia"/>
        </w:rPr>
        <w:t>poreri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dolecusam</w:t>
      </w:r>
      <w:proofErr w:type="spellEnd"/>
      <w:r w:rsidRPr="009958CE">
        <w:rPr>
          <w:rFonts w:ascii="Georgia" w:hAnsi="Georgia"/>
        </w:rPr>
        <w:t xml:space="preserve"> era </w:t>
      </w:r>
      <w:proofErr w:type="spellStart"/>
      <w:r w:rsidRPr="009958CE">
        <w:rPr>
          <w:rFonts w:ascii="Georgia" w:hAnsi="Georgia"/>
        </w:rPr>
        <w:t>esto</w:t>
      </w:r>
      <w:proofErr w:type="spellEnd"/>
      <w:r w:rsidRPr="009958CE">
        <w:rPr>
          <w:rFonts w:ascii="Georgia" w:hAnsi="Georgia"/>
        </w:rPr>
        <w:t xml:space="preserve"> et </w:t>
      </w:r>
      <w:proofErr w:type="spellStart"/>
      <w:r w:rsidRPr="009958CE">
        <w:rPr>
          <w:rFonts w:ascii="Georgia" w:hAnsi="Georgia"/>
        </w:rPr>
        <w:t>praepro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iscimagnis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plic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tenit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niet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molorrum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alis</w:t>
      </w:r>
      <w:proofErr w:type="spellEnd"/>
      <w:r w:rsidRPr="009958CE">
        <w:rPr>
          <w:rFonts w:ascii="Georgia" w:hAnsi="Georgia"/>
        </w:rPr>
        <w:t xml:space="preserve"> in </w:t>
      </w:r>
      <w:proofErr w:type="spellStart"/>
      <w:r w:rsidRPr="009958CE">
        <w:rPr>
          <w:rFonts w:ascii="Georgia" w:hAnsi="Georgia"/>
        </w:rPr>
        <w:t>exerion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eatiaep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errovid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et </w:t>
      </w:r>
      <w:proofErr w:type="spellStart"/>
      <w:r w:rsidRPr="009958CE">
        <w:rPr>
          <w:rFonts w:ascii="Georgia" w:hAnsi="Georgia"/>
        </w:rPr>
        <w:t>volupta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sunti</w:t>
      </w:r>
      <w:proofErr w:type="spellEnd"/>
      <w:r w:rsidRPr="009958CE">
        <w:rPr>
          <w:rFonts w:ascii="Georgia" w:hAnsi="Georgia"/>
        </w:rPr>
        <w:t xml:space="preserve"> core </w:t>
      </w:r>
      <w:proofErr w:type="spellStart"/>
      <w:r w:rsidRPr="009958CE">
        <w:rPr>
          <w:rFonts w:ascii="Georgia" w:hAnsi="Georgia"/>
        </w:rPr>
        <w:t>eicimus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utatemquia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estiatenis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consequi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dolo</w:t>
      </w:r>
      <w:proofErr w:type="spellEnd"/>
      <w:r w:rsidRPr="009958CE">
        <w:rPr>
          <w:rFonts w:ascii="Georgia" w:hAnsi="Georgia"/>
        </w:rPr>
        <w:t xml:space="preserve"> et </w:t>
      </w:r>
      <w:proofErr w:type="spellStart"/>
      <w:r w:rsidRPr="009958CE">
        <w:rPr>
          <w:rFonts w:ascii="Georgia" w:hAnsi="Georgia"/>
        </w:rPr>
        <w:t>offici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debis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laborest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utatum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ullandam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vercit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est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estionse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pellabore</w:t>
      </w:r>
      <w:proofErr w:type="spellEnd"/>
      <w:r w:rsidRPr="009958CE">
        <w:rPr>
          <w:rFonts w:ascii="Georgia" w:hAnsi="Georgia"/>
        </w:rPr>
        <w:t xml:space="preserve"> id </w:t>
      </w:r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recestis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eosame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corume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pelibererum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ent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ditamusto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totatem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quatur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consequis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faccab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inturehenda</w:t>
      </w:r>
      <w:proofErr w:type="spellEnd"/>
      <w:r w:rsidRPr="009958CE">
        <w:rPr>
          <w:rFonts w:ascii="Georgia" w:hAnsi="Georgia"/>
        </w:rPr>
        <w:t xml:space="preserve"> qui </w:t>
      </w:r>
      <w:proofErr w:type="spellStart"/>
      <w:r w:rsidRPr="009958CE">
        <w:rPr>
          <w:rFonts w:ascii="Georgia" w:hAnsi="Georgia"/>
        </w:rPr>
        <w:t>corem</w:t>
      </w:r>
      <w:proofErr w:type="spellEnd"/>
      <w:r w:rsidRPr="009958CE">
        <w:rPr>
          <w:rFonts w:ascii="Georgia" w:hAnsi="Georgia"/>
        </w:rPr>
        <w:t xml:space="preserve"> am et </w:t>
      </w:r>
      <w:proofErr w:type="spellStart"/>
      <w:r w:rsidRPr="009958CE">
        <w:rPr>
          <w:rFonts w:ascii="Georgia" w:hAnsi="Georgia"/>
        </w:rPr>
        <w:t>aut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magnimo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luptatem</w:t>
      </w:r>
      <w:proofErr w:type="spellEnd"/>
      <w:r w:rsidRPr="009958CE">
        <w:rPr>
          <w:rFonts w:ascii="Georgia" w:hAnsi="Georgia"/>
        </w:rPr>
        <w:t xml:space="preserve"> alia </w:t>
      </w:r>
      <w:proofErr w:type="spellStart"/>
      <w:r w:rsidRPr="009958CE">
        <w:rPr>
          <w:rFonts w:ascii="Georgia" w:hAnsi="Georgia"/>
        </w:rPr>
        <w:t>vollecaecati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quiates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suntem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harum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num</w:t>
      </w:r>
      <w:proofErr w:type="spellEnd"/>
      <w:r w:rsidRPr="009958CE">
        <w:rPr>
          <w:rFonts w:ascii="Georgia" w:hAnsi="Georgia"/>
        </w:rPr>
        <w:t xml:space="preserve"> qui </w:t>
      </w:r>
      <w:proofErr w:type="spellStart"/>
      <w:r w:rsidRPr="009958CE">
        <w:rPr>
          <w:rFonts w:ascii="Georgia" w:hAnsi="Georgia"/>
        </w:rPr>
        <w:t>voluptatist</w:t>
      </w:r>
      <w:proofErr w:type="spellEnd"/>
      <w:r w:rsidRPr="009958CE">
        <w:rPr>
          <w:rFonts w:ascii="Georgia" w:hAnsi="Georgia"/>
        </w:rPr>
        <w:t xml:space="preserve"> qui </w:t>
      </w:r>
      <w:proofErr w:type="spellStart"/>
      <w:r w:rsidRPr="009958CE">
        <w:rPr>
          <w:rFonts w:ascii="Georgia" w:hAnsi="Georgia"/>
        </w:rPr>
        <w:t>bla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pelluptatat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reperum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endigni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hiligen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dellorrupid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mollabo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rionseces</w:t>
      </w:r>
      <w:proofErr w:type="spellEnd"/>
      <w:r w:rsidRPr="009958CE">
        <w:rPr>
          <w:rFonts w:ascii="Georgia" w:hAnsi="Georgia"/>
        </w:rPr>
        <w:t xml:space="preserve"> sus </w:t>
      </w:r>
      <w:proofErr w:type="spellStart"/>
      <w:r w:rsidRPr="009958CE">
        <w:rPr>
          <w:rFonts w:ascii="Georgia" w:hAnsi="Georgia"/>
        </w:rPr>
        <w:t>dolecti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magnihitio</w:t>
      </w:r>
      <w:proofErr w:type="spellEnd"/>
      <w:r w:rsidRPr="009958CE">
        <w:rPr>
          <w:rFonts w:ascii="Georgia" w:hAnsi="Georgia"/>
        </w:rPr>
        <w:t xml:space="preserve">. Ria </w:t>
      </w:r>
      <w:proofErr w:type="spellStart"/>
      <w:r w:rsidRPr="009958CE">
        <w:rPr>
          <w:rFonts w:ascii="Georgia" w:hAnsi="Georgia"/>
        </w:rPr>
        <w:t>coreseq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uodite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poribus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discimintiis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eicaesc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iatinctur</w:t>
      </w:r>
      <w:proofErr w:type="spellEnd"/>
      <w:r w:rsidRPr="009958CE">
        <w:rPr>
          <w:rFonts w:ascii="Georgia" w:hAnsi="Georgia"/>
        </w:rPr>
        <w:t xml:space="preserve">? </w:t>
      </w:r>
      <w:proofErr w:type="spellStart"/>
      <w:r w:rsidRPr="009958CE">
        <w:rPr>
          <w:rFonts w:ascii="Georgia" w:hAnsi="Georgia"/>
        </w:rPr>
        <w:t>Uptatur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simagnam</w:t>
      </w:r>
      <w:proofErr w:type="spellEnd"/>
      <w:r w:rsidRPr="009958CE">
        <w:rPr>
          <w:rFonts w:ascii="Georgia" w:hAnsi="Georgia"/>
        </w:rPr>
        <w:t xml:space="preserve"> quam </w:t>
      </w:r>
      <w:proofErr w:type="spellStart"/>
      <w:r w:rsidRPr="009958CE">
        <w:rPr>
          <w:rFonts w:ascii="Georgia" w:hAnsi="Georgia"/>
        </w:rPr>
        <w:t>volenimil</w:t>
      </w:r>
      <w:proofErr w:type="spellEnd"/>
      <w:r w:rsidRPr="009958CE">
        <w:rPr>
          <w:rFonts w:ascii="Georgia" w:hAnsi="Georgia"/>
        </w:rPr>
        <w:t xml:space="preserve"> ma </w:t>
      </w:r>
      <w:proofErr w:type="spellStart"/>
      <w:r w:rsidRPr="009958CE">
        <w:rPr>
          <w:rFonts w:ascii="Georgia" w:hAnsi="Georgia"/>
        </w:rPr>
        <w:t>consero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elicius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es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sequia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quat</w:t>
      </w:r>
      <w:proofErr w:type="spellEnd"/>
      <w:r w:rsidRPr="009958CE">
        <w:rPr>
          <w:rFonts w:ascii="Georgia" w:hAnsi="Georgia"/>
        </w:rPr>
        <w:t>.</w:t>
      </w:r>
      <w:r w:rsidR="00841D99" w:rsidRPr="009958CE">
        <w:rPr>
          <w:rStyle w:val="Odwoanieprzypisudolnego"/>
          <w:rFonts w:ascii="Georgia" w:hAnsi="Georgia"/>
        </w:rPr>
        <w:footnoteReference w:id="1"/>
      </w:r>
    </w:p>
    <w:p w14:paraId="49BF70A3" w14:textId="77777777" w:rsidR="001B65C4" w:rsidRPr="009958CE" w:rsidRDefault="001B65C4" w:rsidP="009958CE">
      <w:pPr>
        <w:pStyle w:val="Tekstgwny"/>
        <w:ind w:right="1020" w:firstLine="284"/>
        <w:rPr>
          <w:rFonts w:ascii="Georgia" w:hAnsi="Georgia"/>
        </w:rPr>
      </w:pPr>
      <w:bookmarkStart w:id="4" w:name="_Hlk512255329"/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mo</w:t>
      </w:r>
      <w:proofErr w:type="spellEnd"/>
      <w:r w:rsidRPr="009958CE">
        <w:rPr>
          <w:rFonts w:ascii="Georgia" w:hAnsi="Georgia"/>
        </w:rPr>
        <w:t xml:space="preserve"> con </w:t>
      </w:r>
      <w:proofErr w:type="spellStart"/>
      <w:r w:rsidRPr="009958CE">
        <w:rPr>
          <w:rFonts w:ascii="Georgia" w:hAnsi="Georgia"/>
        </w:rPr>
        <w:t>nihitium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dollacc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aborporest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quas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ipsae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nimus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omnim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volupta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spercimi</w:t>
      </w:r>
      <w:proofErr w:type="spellEnd"/>
      <w:r w:rsidRPr="009958CE">
        <w:rPr>
          <w:rFonts w:ascii="Georgia" w:hAnsi="Georgia"/>
        </w:rPr>
        <w:t xml:space="preserve">, </w:t>
      </w:r>
      <w:proofErr w:type="spellStart"/>
      <w:r w:rsidRPr="009958CE">
        <w:rPr>
          <w:rFonts w:ascii="Georgia" w:hAnsi="Georgia"/>
        </w:rPr>
        <w:t>sapellis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mincit</w:t>
      </w:r>
      <w:proofErr w:type="spellEnd"/>
      <w:r w:rsidRPr="009958CE">
        <w:rPr>
          <w:rFonts w:ascii="Georgia" w:hAnsi="Georgia"/>
        </w:rPr>
        <w:t xml:space="preserve"> re </w:t>
      </w:r>
      <w:proofErr w:type="spellStart"/>
      <w:r w:rsidRPr="009958CE">
        <w:rPr>
          <w:rFonts w:ascii="Georgia" w:hAnsi="Georgia"/>
        </w:rPr>
        <w:t>consequam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aborentur</w:t>
      </w:r>
      <w:proofErr w:type="spellEnd"/>
      <w:r w:rsidRPr="009958CE">
        <w:rPr>
          <w:rFonts w:ascii="Georgia" w:hAnsi="Georgia"/>
        </w:rPr>
        <w:t xml:space="preserve">? Od </w:t>
      </w:r>
      <w:proofErr w:type="spellStart"/>
      <w:r w:rsidRPr="009958CE">
        <w:rPr>
          <w:rFonts w:ascii="Georgia" w:hAnsi="Georgia"/>
        </w:rPr>
        <w:t>quat</w:t>
      </w:r>
      <w:proofErr w:type="spellEnd"/>
      <w:r w:rsidRPr="009958CE">
        <w:rPr>
          <w:rFonts w:ascii="Georgia" w:hAnsi="Georgia"/>
        </w:rPr>
        <w:t xml:space="preserve"> que </w:t>
      </w:r>
      <w:proofErr w:type="spellStart"/>
      <w:r w:rsidRPr="009958CE">
        <w:rPr>
          <w:rFonts w:ascii="Georgia" w:hAnsi="Georgia"/>
        </w:rPr>
        <w:t>pla</w:t>
      </w:r>
      <w:proofErr w:type="spellEnd"/>
      <w:r w:rsidRPr="009958CE">
        <w:rPr>
          <w:rFonts w:ascii="Georgia" w:hAnsi="Georgia"/>
        </w:rPr>
        <w:t xml:space="preserve"> que </w:t>
      </w:r>
      <w:proofErr w:type="spellStart"/>
      <w:r w:rsidRPr="009958CE">
        <w:rPr>
          <w:rFonts w:ascii="Georgia" w:hAnsi="Georgia"/>
        </w:rPr>
        <w:t>quiam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aligeniat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landi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untem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ressum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ut</w:t>
      </w:r>
      <w:proofErr w:type="spellEnd"/>
      <w:r w:rsidRPr="009958CE">
        <w:rPr>
          <w:rFonts w:ascii="Georgia" w:hAnsi="Georgia"/>
        </w:rPr>
        <w:t xml:space="preserve"> most </w:t>
      </w:r>
      <w:proofErr w:type="spellStart"/>
      <w:r w:rsidRPr="009958CE">
        <w:rPr>
          <w:rFonts w:ascii="Georgia" w:hAnsi="Georgia"/>
        </w:rPr>
        <w:t>velestrumet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asse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moditatia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nimusdandis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quisi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velecti</w:t>
      </w:r>
      <w:proofErr w:type="spellEnd"/>
      <w:r w:rsidRPr="009958CE">
        <w:rPr>
          <w:rFonts w:ascii="Georgia" w:hAnsi="Georgia"/>
        </w:rPr>
        <w:t xml:space="preserve"> </w:t>
      </w:r>
      <w:proofErr w:type="spellStart"/>
      <w:r w:rsidRPr="009958CE">
        <w:rPr>
          <w:rFonts w:ascii="Georgia" w:hAnsi="Georgia"/>
        </w:rPr>
        <w:t>aspiduntur</w:t>
      </w:r>
      <w:proofErr w:type="spellEnd"/>
      <w:r w:rsidRPr="009958CE">
        <w:rPr>
          <w:rFonts w:ascii="Georgia" w:hAnsi="Georgia"/>
        </w:rPr>
        <w:t>?</w:t>
      </w:r>
    </w:p>
    <w:bookmarkEnd w:id="4"/>
    <w:p w14:paraId="5050E991" w14:textId="77777777" w:rsidR="00D36536" w:rsidRPr="00ED7792" w:rsidRDefault="00D36536" w:rsidP="009958CE">
      <w:pPr>
        <w:pStyle w:val="RysunekTabela"/>
        <w:ind w:right="1020"/>
        <w:rPr>
          <w:rFonts w:asciiTheme="majorHAnsi" w:hAnsiTheme="majorHAnsi" w:cstheme="majorHAnsi"/>
          <w:b/>
          <w:sz w:val="18"/>
          <w:szCs w:val="18"/>
          <w:lang w:val="en-US"/>
        </w:rPr>
      </w:pPr>
    </w:p>
    <w:p w14:paraId="4B1D3D09" w14:textId="0274B797" w:rsidR="00D36536" w:rsidRPr="009958CE" w:rsidRDefault="00D36536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Table 1. </w:t>
      </w:r>
      <w:proofErr w:type="spellStart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Ommolo</w:t>
      </w:r>
      <w:proofErr w:type="spellEnd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con </w:t>
      </w:r>
      <w:proofErr w:type="spellStart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nimagniant</w:t>
      </w:r>
      <w:proofErr w:type="spellEnd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que </w:t>
      </w:r>
      <w:proofErr w:type="spellStart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eicae</w:t>
      </w:r>
      <w:proofErr w:type="spellEnd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re </w:t>
      </w:r>
      <w:proofErr w:type="spellStart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dus</w:t>
      </w:r>
      <w:proofErr w:type="spellEnd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etus</w:t>
      </w:r>
      <w:proofErr w:type="spellEnd"/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</w:t>
      </w:r>
      <w:bookmarkStart w:id="5" w:name="_Hlk511913924"/>
      <w:r w:rsidRPr="009958CE">
        <w:rPr>
          <w:rFonts w:ascii="Century Gothic" w:hAnsi="Century Gothic" w:cstheme="majorHAnsi"/>
          <w:b/>
          <w:sz w:val="16"/>
          <w:szCs w:val="16"/>
          <w:lang w:val="en-US"/>
        </w:rPr>
        <w:t>(</w:t>
      </w:r>
      <w:r w:rsidR="009958CE" w:rsidRPr="009958CE">
        <w:rPr>
          <w:rFonts w:ascii="Century Gothic" w:hAnsi="Century Gothic" w:cstheme="majorHAnsi"/>
          <w:b/>
          <w:sz w:val="16"/>
          <w:szCs w:val="16"/>
          <w:lang w:val="en-US"/>
        </w:rPr>
        <w:t>Century Gothic</w:t>
      </w:r>
      <w:r w:rsidR="00F15887"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 </w:t>
      </w:r>
      <w:r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9 </w:t>
      </w:r>
      <w:proofErr w:type="spellStart"/>
      <w:r w:rsidRPr="009958CE">
        <w:rPr>
          <w:rFonts w:ascii="Century Gothic" w:hAnsi="Century Gothic" w:cstheme="majorHAnsi"/>
          <w:b/>
          <w:sz w:val="16"/>
          <w:szCs w:val="16"/>
          <w:lang w:val="en-US"/>
        </w:rPr>
        <w:t>pt</w:t>
      </w:r>
      <w:proofErr w:type="spellEnd"/>
      <w:r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 </w:t>
      </w:r>
      <w:bookmarkEnd w:id="5"/>
      <w:r w:rsidRPr="009958CE">
        <w:rPr>
          <w:rFonts w:ascii="Century Gothic" w:hAnsi="Century Gothic" w:cstheme="majorHAnsi"/>
          <w:b/>
          <w:sz w:val="16"/>
          <w:szCs w:val="16"/>
          <w:lang w:val="en-US"/>
        </w:rPr>
        <w:t>Bold)</w:t>
      </w:r>
    </w:p>
    <w:p w14:paraId="3BBB688C" w14:textId="77777777" w:rsidR="00D36536" w:rsidRPr="009958CE" w:rsidRDefault="00D36536" w:rsidP="009958CE">
      <w:pPr>
        <w:suppressAutoHyphens/>
        <w:autoSpaceDE w:val="0"/>
        <w:autoSpaceDN w:val="0"/>
        <w:adjustRightInd w:val="0"/>
        <w:spacing w:after="0" w:line="288" w:lineRule="auto"/>
        <w:ind w:right="1020"/>
        <w:textAlignment w:val="center"/>
        <w:rPr>
          <w:rFonts w:ascii="Century Gothic" w:hAnsi="Century Gothic" w:cs="MinionPro-Regular"/>
          <w:color w:val="000000"/>
          <w:sz w:val="24"/>
          <w:szCs w:val="24"/>
          <w:lang w:val="en-US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071"/>
        <w:gridCol w:w="56"/>
      </w:tblGrid>
      <w:tr w:rsidR="00D36536" w:rsidRPr="009958CE" w14:paraId="3F5BE9CE" w14:textId="77777777" w:rsidTr="004472C9">
        <w:trPr>
          <w:trHeight w:val="351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A69A61" w14:textId="6F4C0A23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b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b/>
                <w:color w:val="000000"/>
                <w:spacing w:val="2"/>
                <w:sz w:val="16"/>
                <w:szCs w:val="16"/>
                <w:lang w:val="en-GB"/>
              </w:rPr>
              <w:t>Year</w:t>
            </w:r>
            <w:r w:rsidRPr="009958CE">
              <w:rPr>
                <w:rFonts w:ascii="Century Gothic" w:hAnsi="Century Gothic" w:cstheme="majorHAnsi"/>
                <w:b/>
                <w:sz w:val="16"/>
                <w:szCs w:val="16"/>
                <w:lang w:val="en-US"/>
              </w:rPr>
              <w:t xml:space="preserve"> (</w:t>
            </w:r>
            <w:r w:rsidR="009958CE" w:rsidRPr="009958CE">
              <w:rPr>
                <w:rFonts w:ascii="Century Gothic" w:hAnsi="Century Gothic" w:cstheme="majorHAnsi"/>
                <w:b/>
                <w:sz w:val="16"/>
                <w:szCs w:val="16"/>
                <w:lang w:val="en-US"/>
              </w:rPr>
              <w:t>Century Gothic</w:t>
            </w:r>
            <w:r w:rsidRPr="009958CE">
              <w:rPr>
                <w:rFonts w:ascii="Century Gothic" w:hAnsi="Century Gothic" w:cstheme="majorHAnsi"/>
                <w:b/>
                <w:sz w:val="16"/>
                <w:szCs w:val="16"/>
                <w:lang w:val="en-US"/>
              </w:rPr>
              <w:t xml:space="preserve"> 8 </w:t>
            </w:r>
            <w:proofErr w:type="spellStart"/>
            <w:r w:rsidRPr="009958CE">
              <w:rPr>
                <w:rFonts w:ascii="Century Gothic" w:hAnsi="Century Gothic" w:cstheme="majorHAnsi"/>
                <w:b/>
                <w:sz w:val="16"/>
                <w:szCs w:val="16"/>
                <w:lang w:val="en-US"/>
              </w:rPr>
              <w:t>pt</w:t>
            </w:r>
            <w:proofErr w:type="spellEnd"/>
            <w:r w:rsidRPr="009958CE">
              <w:rPr>
                <w:rFonts w:ascii="Century Gothic" w:hAnsi="Century Gothic" w:cstheme="majorHAnsi"/>
                <w:b/>
                <w:sz w:val="16"/>
                <w:szCs w:val="16"/>
                <w:lang w:val="en-US"/>
              </w:rPr>
              <w:t xml:space="preserve"> Bold)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7D34B5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b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b/>
                <w:color w:val="000000"/>
                <w:spacing w:val="2"/>
                <w:sz w:val="16"/>
                <w:szCs w:val="16"/>
                <w:lang w:val="en-GB"/>
              </w:rPr>
              <w:t>Habitants</w:t>
            </w:r>
          </w:p>
        </w:tc>
      </w:tr>
      <w:tr w:rsidR="00D36536" w:rsidRPr="009958CE" w14:paraId="35F6609F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256CCF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1921</w:t>
            </w:r>
            <w:r w:rsidRPr="009958CE">
              <w:rPr>
                <w:rFonts w:ascii="Century Gothic" w:hAnsi="Century Gothic" w:cstheme="majorHAnsi"/>
                <w:sz w:val="16"/>
                <w:szCs w:val="16"/>
                <w:lang w:val="en-US"/>
              </w:rPr>
              <w:t xml:space="preserve"> (Calibri 8 </w:t>
            </w:r>
            <w:proofErr w:type="spellStart"/>
            <w:r w:rsidRPr="009958CE">
              <w:rPr>
                <w:rFonts w:ascii="Century Gothic" w:hAnsi="Century Gothic" w:cstheme="majorHAnsi"/>
                <w:sz w:val="16"/>
                <w:szCs w:val="16"/>
                <w:lang w:val="en-US"/>
              </w:rPr>
              <w:t>pt</w:t>
            </w:r>
            <w:proofErr w:type="spellEnd"/>
            <w:r w:rsidRPr="009958CE">
              <w:rPr>
                <w:rFonts w:ascii="Century Gothic" w:hAnsi="Century Gothic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CC2D65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5,768</w:t>
            </w:r>
          </w:p>
        </w:tc>
      </w:tr>
      <w:tr w:rsidR="00D36536" w:rsidRPr="009958CE" w14:paraId="0C4BEF29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E58103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1930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933458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21,239</w:t>
            </w:r>
          </w:p>
        </w:tc>
      </w:tr>
      <w:tr w:rsidR="00D36536" w:rsidRPr="009958CE" w14:paraId="566D3C4B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22AD8B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1940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68896F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29,312</w:t>
            </w:r>
          </w:p>
        </w:tc>
      </w:tr>
      <w:tr w:rsidR="00D36536" w:rsidRPr="00D36536" w14:paraId="3875F43E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AEE256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1950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2DD5F5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55,892</w:t>
            </w:r>
          </w:p>
        </w:tc>
      </w:tr>
      <w:tr w:rsidR="00D36536" w:rsidRPr="00D36536" w14:paraId="73FDBB4E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27B901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1960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F123F8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81,967</w:t>
            </w:r>
          </w:p>
        </w:tc>
      </w:tr>
      <w:tr w:rsidR="00D36536" w:rsidRPr="00D36536" w14:paraId="2BAA0B27" w14:textId="77777777" w:rsidTr="008632BC">
        <w:trPr>
          <w:gridAfter w:val="1"/>
          <w:wAfter w:w="56" w:type="dxa"/>
          <w:trHeight w:val="26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0793D9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1970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BFD70F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174,378</w:t>
            </w:r>
          </w:p>
        </w:tc>
      </w:tr>
      <w:tr w:rsidR="00D36536" w:rsidRPr="00D36536" w14:paraId="27B011BA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7AB38E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1980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472700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301,902</w:t>
            </w:r>
          </w:p>
        </w:tc>
      </w:tr>
      <w:tr w:rsidR="00D36536" w:rsidRPr="00D36536" w14:paraId="68E02EAC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A4E789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1990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5339E0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515,374</w:t>
            </w:r>
          </w:p>
        </w:tc>
      </w:tr>
      <w:tr w:rsidR="00D36536" w:rsidRPr="00D36536" w14:paraId="19964BF6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6B76B0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2000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B547F4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620,656</w:t>
            </w:r>
          </w:p>
        </w:tc>
      </w:tr>
      <w:tr w:rsidR="00D36536" w:rsidRPr="00D36536" w14:paraId="65B35BD5" w14:textId="77777777" w:rsidTr="008632BC">
        <w:trPr>
          <w:gridAfter w:val="1"/>
          <w:wAfter w:w="56" w:type="dxa"/>
          <w:trHeight w:val="60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ECDA8F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2010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8970A5" w14:textId="77777777" w:rsidR="00D36536" w:rsidRPr="009958CE" w:rsidRDefault="00D36536" w:rsidP="009958CE">
            <w:pPr>
              <w:autoSpaceDE w:val="0"/>
              <w:autoSpaceDN w:val="0"/>
              <w:adjustRightInd w:val="0"/>
              <w:spacing w:after="0" w:line="240" w:lineRule="auto"/>
              <w:ind w:left="57" w:right="1020"/>
              <w:textAlignment w:val="center"/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9958CE">
              <w:rPr>
                <w:rFonts w:ascii="Century Gothic" w:hAnsi="Century Gothic" w:cstheme="majorHAnsi"/>
                <w:color w:val="000000"/>
                <w:spacing w:val="2"/>
                <w:sz w:val="16"/>
                <w:szCs w:val="16"/>
                <w:lang w:val="en-GB"/>
              </w:rPr>
              <w:t>789,971</w:t>
            </w:r>
          </w:p>
        </w:tc>
      </w:tr>
    </w:tbl>
    <w:p w14:paraId="0024BCB1" w14:textId="77777777" w:rsidR="004472C9" w:rsidRDefault="004472C9" w:rsidP="009958CE">
      <w:pPr>
        <w:pStyle w:val="RysunekTabela"/>
        <w:ind w:right="1020"/>
        <w:rPr>
          <w:rFonts w:ascii="Arial" w:hAnsi="Arial" w:cs="Arial"/>
          <w:sz w:val="22"/>
          <w:szCs w:val="22"/>
          <w:lang w:val="en-US"/>
        </w:rPr>
      </w:pPr>
    </w:p>
    <w:p w14:paraId="492233CF" w14:textId="7B978DB8" w:rsidR="00D36536" w:rsidRPr="009958CE" w:rsidRDefault="00D36536" w:rsidP="004472C9">
      <w:pPr>
        <w:pStyle w:val="RysunekTabela"/>
        <w:ind w:right="1020"/>
        <w:rPr>
          <w:rFonts w:ascii="Century Gothic" w:hAnsi="Century Gothic" w:cstheme="minorHAnsi"/>
          <w:sz w:val="18"/>
          <w:szCs w:val="18"/>
          <w:lang w:val="en-US"/>
        </w:rPr>
      </w:pPr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Source: Que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eicae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re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dus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etus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9958CE">
        <w:rPr>
          <w:rFonts w:ascii="Century Gothic" w:hAnsi="Century Gothic" w:cstheme="minorHAnsi"/>
          <w:sz w:val="16"/>
          <w:szCs w:val="16"/>
          <w:lang w:val="en-US"/>
        </w:rPr>
        <w:t>(</w:t>
      </w:r>
      <w:r w:rsidR="004472C9" w:rsidRPr="004472C9">
        <w:rPr>
          <w:rFonts w:ascii="Century Gothic" w:hAnsi="Century Gothic" w:cstheme="minorHAnsi"/>
          <w:sz w:val="16"/>
          <w:szCs w:val="16"/>
          <w:lang w:val="en-US"/>
        </w:rPr>
        <w:t xml:space="preserve">Century Gothic </w:t>
      </w:r>
      <w:r w:rsidRPr="009958CE">
        <w:rPr>
          <w:rFonts w:ascii="Century Gothic" w:hAnsi="Century Gothic" w:cstheme="minorHAnsi"/>
          <w:sz w:val="16"/>
          <w:szCs w:val="16"/>
          <w:lang w:val="en-US"/>
        </w:rPr>
        <w:t xml:space="preserve">9 </w:t>
      </w:r>
      <w:proofErr w:type="spellStart"/>
      <w:r w:rsidRPr="009958CE">
        <w:rPr>
          <w:rFonts w:ascii="Century Gothic" w:hAnsi="Century Gothic" w:cstheme="minorHAnsi"/>
          <w:sz w:val="16"/>
          <w:szCs w:val="16"/>
          <w:lang w:val="en-US"/>
        </w:rPr>
        <w:t>pt</w:t>
      </w:r>
      <w:proofErr w:type="spellEnd"/>
      <w:r w:rsidRPr="009958CE">
        <w:rPr>
          <w:rFonts w:ascii="Century Gothic" w:hAnsi="Century Gothic" w:cstheme="minorHAnsi"/>
          <w:sz w:val="16"/>
          <w:szCs w:val="16"/>
          <w:lang w:val="en-US"/>
        </w:rPr>
        <w:t>)</w:t>
      </w:r>
    </w:p>
    <w:p w14:paraId="402A5F98" w14:textId="77777777" w:rsidR="001B65C4" w:rsidRPr="009958CE" w:rsidRDefault="001B65C4" w:rsidP="009958CE">
      <w:pPr>
        <w:tabs>
          <w:tab w:val="left" w:pos="4560"/>
        </w:tabs>
        <w:ind w:right="1020"/>
        <w:rPr>
          <w:rFonts w:ascii="Century Gothic" w:hAnsi="Century Gothic"/>
          <w:lang w:val="en-US"/>
        </w:rPr>
      </w:pPr>
    </w:p>
    <w:p w14:paraId="34A22A6D" w14:textId="77777777" w:rsidR="00BC7072" w:rsidRPr="009958CE" w:rsidRDefault="00D36536" w:rsidP="009958CE">
      <w:pPr>
        <w:tabs>
          <w:tab w:val="left" w:pos="4560"/>
        </w:tabs>
        <w:spacing w:line="240" w:lineRule="auto"/>
        <w:ind w:right="1020" w:firstLine="284"/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 w:rsidRPr="009958CE">
        <w:rPr>
          <w:rFonts w:ascii="Georgia" w:hAnsi="Georgia"/>
          <w:sz w:val="20"/>
          <w:szCs w:val="20"/>
          <w:lang w:val="en-US"/>
        </w:rPr>
        <w:t>Ebis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aut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aut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que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volorrum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velles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rem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aliquam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untioribus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accae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Axima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sincid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modis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quunt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volorporrum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re as des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dundignam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arum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fuga</w:t>
      </w:r>
      <w:proofErr w:type="spellEnd"/>
      <w:r w:rsidR="00FA31FD" w:rsidRPr="009958CE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="00FA31FD" w:rsidRPr="009958CE">
        <w:rPr>
          <w:rFonts w:ascii="Georgia" w:hAnsi="Georgia"/>
          <w:sz w:val="20"/>
          <w:szCs w:val="20"/>
          <w:lang w:val="en-US"/>
        </w:rPr>
        <w:t>Kovac</w:t>
      </w:r>
      <w:proofErr w:type="spellEnd"/>
      <w:r w:rsidR="00FA31FD" w:rsidRPr="009958CE">
        <w:rPr>
          <w:rFonts w:ascii="Georgia" w:hAnsi="Georgia"/>
          <w:sz w:val="20"/>
          <w:szCs w:val="20"/>
          <w:lang w:val="en-US"/>
        </w:rPr>
        <w:t>, 2014, pp. 18–31)</w:t>
      </w:r>
      <w:r w:rsidRPr="009958CE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Untem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voluptate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licius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et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vendusc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iisquosa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que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dolore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vidit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fugiamus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expeditatem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volorempore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consequis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esti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quatur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>?</w:t>
      </w:r>
    </w:p>
    <w:p w14:paraId="4C427A21" w14:textId="7A84FBD8" w:rsidR="00BC7072" w:rsidRPr="009958CE" w:rsidRDefault="00BC7072" w:rsidP="009958CE">
      <w:pPr>
        <w:tabs>
          <w:tab w:val="left" w:pos="4560"/>
        </w:tabs>
        <w:spacing w:line="240" w:lineRule="auto"/>
        <w:ind w:left="567" w:right="1020"/>
        <w:jc w:val="both"/>
        <w:rPr>
          <w:rFonts w:ascii="Georgia" w:hAnsi="Georgia"/>
          <w:sz w:val="18"/>
          <w:szCs w:val="18"/>
          <w:lang w:val="en-US"/>
        </w:rPr>
      </w:pPr>
      <w:proofErr w:type="spellStart"/>
      <w:r w:rsidRPr="009958CE">
        <w:rPr>
          <w:rFonts w:ascii="Georgia" w:hAnsi="Georgia"/>
          <w:sz w:val="18"/>
          <w:szCs w:val="18"/>
          <w:lang w:val="en-US"/>
        </w:rPr>
        <w:t>Ut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mo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con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nihitium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dollacc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aborporest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quas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ipsae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nimus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omnim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volupta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sper-cimi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sapellis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mincit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re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consequam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aborentur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? Od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quat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que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pla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que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quiam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aligeniat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landi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untem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ressum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ut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most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velestrumet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asse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moditatia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nimusdandis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quisi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velecti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18"/>
          <w:szCs w:val="18"/>
          <w:lang w:val="en-US"/>
        </w:rPr>
        <w:t>aspiduntur</w:t>
      </w:r>
      <w:proofErr w:type="spellEnd"/>
      <w:r w:rsidRPr="009958CE">
        <w:rPr>
          <w:rFonts w:ascii="Georgia" w:hAnsi="Georgia"/>
          <w:sz w:val="18"/>
          <w:szCs w:val="18"/>
          <w:lang w:val="en-US"/>
        </w:rPr>
        <w:t xml:space="preserve">? </w:t>
      </w:r>
      <w:bookmarkStart w:id="6" w:name="_Hlk512255632"/>
      <w:r w:rsidRPr="009958CE">
        <w:rPr>
          <w:rFonts w:ascii="Georgia" w:hAnsi="Georgia" w:cstheme="majorHAnsi"/>
          <w:sz w:val="18"/>
          <w:szCs w:val="18"/>
        </w:rPr>
        <w:t>(</w:t>
      </w:r>
      <w:r w:rsidR="004472C9" w:rsidRPr="004472C9">
        <w:rPr>
          <w:rFonts w:ascii="Georgia" w:hAnsi="Georgia" w:cstheme="majorHAnsi"/>
          <w:sz w:val="18"/>
          <w:szCs w:val="18"/>
        </w:rPr>
        <w:t xml:space="preserve">Georgia </w:t>
      </w:r>
      <w:r w:rsidRPr="009958CE">
        <w:rPr>
          <w:rFonts w:ascii="Georgia" w:hAnsi="Georgia" w:cstheme="majorHAnsi"/>
          <w:sz w:val="18"/>
          <w:szCs w:val="18"/>
        </w:rPr>
        <w:t>9pt)</w:t>
      </w:r>
      <w:bookmarkEnd w:id="6"/>
    </w:p>
    <w:p w14:paraId="2D54185C" w14:textId="77777777" w:rsidR="00D36536" w:rsidRPr="009958CE" w:rsidRDefault="00D36536" w:rsidP="009958CE">
      <w:pPr>
        <w:tabs>
          <w:tab w:val="left" w:pos="4560"/>
        </w:tabs>
        <w:spacing w:line="240" w:lineRule="auto"/>
        <w:ind w:right="1020" w:firstLine="284"/>
        <w:rPr>
          <w:rFonts w:ascii="Georgia" w:hAnsi="Georgia"/>
          <w:sz w:val="20"/>
          <w:szCs w:val="20"/>
          <w:lang w:val="en-US"/>
        </w:rPr>
      </w:pPr>
      <w:proofErr w:type="spellStart"/>
      <w:r w:rsidRPr="009958CE">
        <w:rPr>
          <w:rFonts w:ascii="Georgia" w:hAnsi="Georgia"/>
          <w:sz w:val="20"/>
          <w:szCs w:val="20"/>
          <w:lang w:val="en-US"/>
        </w:rPr>
        <w:t>Ullabores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niendel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endaepr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atibuscienis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et,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quisciam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lautem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hillis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dolluptatur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molende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lenditium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nimi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qui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opta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dellacc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aeperiam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aboremp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ostotatiis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doluptat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derit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velistis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adi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dolores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sernate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nimolupis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audiaepe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dolo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consequi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simolup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taquis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eatio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con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natem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et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essim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el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maximintis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epreiunt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assin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niatem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hicide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des ne et alit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fuga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>.</w:t>
      </w:r>
    </w:p>
    <w:p w14:paraId="43EFC3A0" w14:textId="77777777" w:rsidR="009958CE" w:rsidRDefault="009958CE" w:rsidP="009958CE">
      <w:pPr>
        <w:pStyle w:val="RysunekTabela"/>
        <w:ind w:right="1020"/>
        <w:rPr>
          <w:rFonts w:asciiTheme="majorHAnsi" w:hAnsiTheme="majorHAnsi" w:cstheme="majorHAnsi"/>
          <w:b/>
          <w:sz w:val="18"/>
          <w:szCs w:val="18"/>
          <w:lang w:val="en-US"/>
        </w:rPr>
      </w:pPr>
    </w:p>
    <w:p w14:paraId="25A9B2A8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7A378C14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4005CC2F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3976F6B9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23E3F445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7B1EC578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668A7498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68A7C98D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07EC1A5E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07BC2A18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58A7990F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30A7B316" w14:textId="77777777" w:rsidR="004472C9" w:rsidRDefault="004472C9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</w:p>
    <w:p w14:paraId="0E374922" w14:textId="2D1CA163" w:rsidR="00D36536" w:rsidRPr="009958CE" w:rsidRDefault="00CB29BC" w:rsidP="009958CE">
      <w:pPr>
        <w:pStyle w:val="RysunekTabela"/>
        <w:ind w:right="1020"/>
        <w:rPr>
          <w:rFonts w:ascii="Century Gothic" w:hAnsi="Century Gothic" w:cstheme="majorHAnsi"/>
          <w:b/>
          <w:sz w:val="18"/>
          <w:szCs w:val="18"/>
          <w:lang w:val="en-US"/>
        </w:rPr>
      </w:pPr>
      <w:r w:rsidRPr="009958CE">
        <w:rPr>
          <w:rFonts w:ascii="Century Gothic" w:hAnsi="Century Gothic" w:cstheme="majorHAnsi"/>
          <w:b/>
          <w:sz w:val="18"/>
          <w:szCs w:val="18"/>
          <w:lang w:val="en-US"/>
        </w:rPr>
        <w:t>Figure</w:t>
      </w:r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1. </w:t>
      </w:r>
      <w:proofErr w:type="spellStart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>Ommolo</w:t>
      </w:r>
      <w:proofErr w:type="spellEnd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con </w:t>
      </w:r>
      <w:proofErr w:type="spellStart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>nimagniant</w:t>
      </w:r>
      <w:proofErr w:type="spellEnd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que </w:t>
      </w:r>
      <w:proofErr w:type="spellStart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>eicae</w:t>
      </w:r>
      <w:proofErr w:type="spellEnd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re </w:t>
      </w:r>
      <w:proofErr w:type="spellStart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>dus</w:t>
      </w:r>
      <w:proofErr w:type="spellEnd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</w:t>
      </w:r>
      <w:proofErr w:type="spellStart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>etus</w:t>
      </w:r>
      <w:proofErr w:type="spellEnd"/>
      <w:r w:rsidR="00D36536" w:rsidRPr="009958CE">
        <w:rPr>
          <w:rFonts w:ascii="Century Gothic" w:hAnsi="Century Gothic" w:cstheme="majorHAnsi"/>
          <w:b/>
          <w:sz w:val="18"/>
          <w:szCs w:val="18"/>
          <w:lang w:val="en-US"/>
        </w:rPr>
        <w:t xml:space="preserve"> </w:t>
      </w:r>
      <w:r w:rsidR="00D36536" w:rsidRPr="009958CE">
        <w:rPr>
          <w:rFonts w:ascii="Century Gothic" w:hAnsi="Century Gothic" w:cstheme="majorHAnsi"/>
          <w:b/>
          <w:sz w:val="16"/>
          <w:szCs w:val="16"/>
          <w:lang w:val="en-US"/>
        </w:rPr>
        <w:t>(</w:t>
      </w:r>
      <w:r w:rsidR="004472C9" w:rsidRPr="004472C9">
        <w:rPr>
          <w:rFonts w:ascii="Century Gothic" w:hAnsi="Century Gothic" w:cstheme="majorHAnsi"/>
          <w:b/>
          <w:sz w:val="16"/>
          <w:szCs w:val="16"/>
          <w:lang w:val="en-US"/>
        </w:rPr>
        <w:t>Century Gothic</w:t>
      </w:r>
      <w:r w:rsidR="00F15887"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 </w:t>
      </w:r>
      <w:r w:rsidR="00D36536"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9 </w:t>
      </w:r>
      <w:proofErr w:type="spellStart"/>
      <w:r w:rsidR="00D36536" w:rsidRPr="009958CE">
        <w:rPr>
          <w:rFonts w:ascii="Century Gothic" w:hAnsi="Century Gothic" w:cstheme="majorHAnsi"/>
          <w:b/>
          <w:sz w:val="16"/>
          <w:szCs w:val="16"/>
          <w:lang w:val="en-US"/>
        </w:rPr>
        <w:t>pt</w:t>
      </w:r>
      <w:proofErr w:type="spellEnd"/>
      <w:r w:rsidR="00D36536" w:rsidRPr="009958CE">
        <w:rPr>
          <w:rFonts w:ascii="Century Gothic" w:hAnsi="Century Gothic" w:cstheme="majorHAnsi"/>
          <w:b/>
          <w:sz w:val="16"/>
          <w:szCs w:val="16"/>
          <w:lang w:val="en-US"/>
        </w:rPr>
        <w:t xml:space="preserve"> Bold)</w:t>
      </w:r>
    </w:p>
    <w:p w14:paraId="79FD4A4E" w14:textId="77777777" w:rsidR="00D36536" w:rsidRPr="00ED7792" w:rsidRDefault="00D36536" w:rsidP="009958CE">
      <w:pPr>
        <w:tabs>
          <w:tab w:val="left" w:pos="4560"/>
        </w:tabs>
        <w:ind w:right="1020"/>
        <w:rPr>
          <w:rFonts w:asciiTheme="majorHAnsi" w:hAnsiTheme="majorHAnsi"/>
          <w:sz w:val="20"/>
          <w:szCs w:val="20"/>
          <w:lang w:val="en-US"/>
        </w:rPr>
      </w:pPr>
    </w:p>
    <w:p w14:paraId="051891F1" w14:textId="0EC3EBA8" w:rsidR="00D36536" w:rsidRPr="00D36536" w:rsidRDefault="008632BC" w:rsidP="009958CE">
      <w:pPr>
        <w:tabs>
          <w:tab w:val="left" w:pos="4560"/>
        </w:tabs>
        <w:ind w:right="1020"/>
        <w:rPr>
          <w:rFonts w:asciiTheme="majorHAnsi" w:hAnsiTheme="majorHAnsi"/>
          <w:sz w:val="20"/>
          <w:szCs w:val="20"/>
        </w:rPr>
      </w:pPr>
      <w:r>
        <w:rPr>
          <w:noProof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</w:t>
      </w:r>
    </w:p>
    <w:p w14:paraId="1AA38AEB" w14:textId="77777777" w:rsidR="00F15887" w:rsidRDefault="00F15887" w:rsidP="009958CE">
      <w:pPr>
        <w:pStyle w:val="RysunekTabela"/>
        <w:ind w:right="1020"/>
        <w:rPr>
          <w:rFonts w:asciiTheme="minorHAnsi" w:hAnsiTheme="minorHAnsi" w:cstheme="minorHAnsi"/>
          <w:sz w:val="18"/>
          <w:szCs w:val="18"/>
        </w:rPr>
      </w:pPr>
    </w:p>
    <w:p w14:paraId="0F150DF9" w14:textId="20968849" w:rsidR="00F15887" w:rsidRPr="009958CE" w:rsidRDefault="00F15887" w:rsidP="009958CE">
      <w:pPr>
        <w:pStyle w:val="RysunekTabela"/>
        <w:ind w:right="1020"/>
        <w:rPr>
          <w:rFonts w:ascii="Century Gothic" w:hAnsi="Century Gothic" w:cstheme="minorHAnsi"/>
          <w:sz w:val="18"/>
          <w:szCs w:val="18"/>
          <w:lang w:val="en-US"/>
        </w:rPr>
      </w:pPr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Source: Que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eicae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re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dus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Pr="009958CE">
        <w:rPr>
          <w:rFonts w:ascii="Century Gothic" w:hAnsi="Century Gothic" w:cstheme="minorHAnsi"/>
          <w:sz w:val="18"/>
          <w:szCs w:val="18"/>
          <w:lang w:val="en-US"/>
        </w:rPr>
        <w:t>etus</w:t>
      </w:r>
      <w:proofErr w:type="spellEnd"/>
      <w:r w:rsidRPr="009958CE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9958CE">
        <w:rPr>
          <w:rFonts w:ascii="Century Gothic" w:hAnsi="Century Gothic" w:cstheme="minorHAnsi"/>
          <w:sz w:val="16"/>
          <w:szCs w:val="16"/>
          <w:lang w:val="en-US"/>
        </w:rPr>
        <w:t>(</w:t>
      </w:r>
      <w:r w:rsidR="004472C9" w:rsidRPr="004472C9">
        <w:rPr>
          <w:rFonts w:ascii="Century Gothic" w:hAnsi="Century Gothic" w:cstheme="minorHAnsi"/>
          <w:sz w:val="16"/>
          <w:szCs w:val="16"/>
          <w:lang w:val="en-US"/>
        </w:rPr>
        <w:t>Century Gothic</w:t>
      </w:r>
      <w:r w:rsidRPr="009958CE">
        <w:rPr>
          <w:rFonts w:ascii="Century Gothic" w:hAnsi="Century Gothic" w:cstheme="minorHAnsi"/>
          <w:sz w:val="16"/>
          <w:szCs w:val="16"/>
          <w:lang w:val="en-US"/>
        </w:rPr>
        <w:t xml:space="preserve"> 9 </w:t>
      </w:r>
      <w:proofErr w:type="spellStart"/>
      <w:r w:rsidRPr="009958CE">
        <w:rPr>
          <w:rFonts w:ascii="Century Gothic" w:hAnsi="Century Gothic" w:cstheme="minorHAnsi"/>
          <w:sz w:val="16"/>
          <w:szCs w:val="16"/>
          <w:lang w:val="en-US"/>
        </w:rPr>
        <w:t>pt</w:t>
      </w:r>
      <w:proofErr w:type="spellEnd"/>
      <w:r w:rsidRPr="009958CE">
        <w:rPr>
          <w:rFonts w:ascii="Century Gothic" w:hAnsi="Century Gothic" w:cstheme="minorHAnsi"/>
          <w:sz w:val="16"/>
          <w:szCs w:val="16"/>
          <w:lang w:val="en-US"/>
        </w:rPr>
        <w:t>)</w:t>
      </w:r>
    </w:p>
    <w:p w14:paraId="35C5D091" w14:textId="77777777" w:rsidR="001B65C4" w:rsidRPr="00ED7792" w:rsidRDefault="001B65C4" w:rsidP="009958CE">
      <w:pPr>
        <w:tabs>
          <w:tab w:val="left" w:pos="4560"/>
        </w:tabs>
        <w:ind w:right="1020"/>
        <w:rPr>
          <w:rFonts w:asciiTheme="majorHAnsi" w:hAnsiTheme="majorHAnsi"/>
          <w:lang w:val="en-US"/>
        </w:rPr>
      </w:pPr>
    </w:p>
    <w:p w14:paraId="00DF0C9E" w14:textId="77777777" w:rsidR="00BC7072" w:rsidRPr="009958CE" w:rsidRDefault="00F15887" w:rsidP="009958CE">
      <w:pPr>
        <w:pStyle w:val="Akapitzlist"/>
        <w:numPr>
          <w:ilvl w:val="0"/>
          <w:numId w:val="2"/>
        </w:numPr>
        <w:tabs>
          <w:tab w:val="left" w:pos="4560"/>
        </w:tabs>
        <w:ind w:left="284" w:right="1020" w:hanging="284"/>
        <w:rPr>
          <w:rFonts w:ascii="Georgia" w:hAnsi="Georgia"/>
          <w:lang w:val="en-US"/>
        </w:rPr>
      </w:pPr>
      <w:proofErr w:type="spellStart"/>
      <w:r w:rsidRPr="009958CE">
        <w:rPr>
          <w:rFonts w:ascii="Georgia" w:hAnsi="Georgia"/>
          <w:sz w:val="20"/>
          <w:szCs w:val="20"/>
          <w:lang w:val="en-US"/>
        </w:rPr>
        <w:t>Ullabores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niendel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endaepr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atibuscienis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et,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quisciam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lautem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hillis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dolluptatur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quis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molende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lenditium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nimi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, qui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opta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dellacc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aeperiam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aboremp</w:t>
      </w:r>
      <w:proofErr w:type="spellEnd"/>
    </w:p>
    <w:p w14:paraId="07F3B6E2" w14:textId="32CAA973" w:rsidR="00F15887" w:rsidRPr="009958CE" w:rsidRDefault="00F15887" w:rsidP="004472C9">
      <w:pPr>
        <w:pStyle w:val="Akapitzlist"/>
        <w:numPr>
          <w:ilvl w:val="0"/>
          <w:numId w:val="2"/>
        </w:numPr>
        <w:tabs>
          <w:tab w:val="left" w:pos="4560"/>
        </w:tabs>
        <w:ind w:right="1020"/>
        <w:rPr>
          <w:rFonts w:ascii="Georgia" w:hAnsi="Georgia"/>
          <w:lang w:val="en-US"/>
        </w:rPr>
      </w:pPr>
      <w:proofErr w:type="spellStart"/>
      <w:r w:rsidRPr="009958CE">
        <w:rPr>
          <w:rFonts w:ascii="Georgia" w:hAnsi="Georgia"/>
          <w:sz w:val="20"/>
          <w:szCs w:val="20"/>
          <w:lang w:val="en-US"/>
        </w:rPr>
        <w:t>dolores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sernate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nimolupis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audiaepe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dolo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consequi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simolup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taquis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nam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eatio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con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natem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et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essim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el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maximintis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eosa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volupta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epreiunt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assin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niatem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hicide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 xml:space="preserve"> des ne et alit </w:t>
      </w:r>
      <w:proofErr w:type="spellStart"/>
      <w:r w:rsidRPr="009958CE">
        <w:rPr>
          <w:rFonts w:ascii="Georgia" w:hAnsi="Georgia"/>
          <w:sz w:val="20"/>
          <w:szCs w:val="20"/>
          <w:lang w:val="en-US"/>
        </w:rPr>
        <w:t>fuga</w:t>
      </w:r>
      <w:proofErr w:type="spellEnd"/>
      <w:r w:rsidRPr="009958CE">
        <w:rPr>
          <w:rFonts w:ascii="Georgia" w:hAnsi="Georgia"/>
          <w:sz w:val="20"/>
          <w:szCs w:val="20"/>
          <w:lang w:val="en-US"/>
        </w:rPr>
        <w:t>.</w:t>
      </w:r>
      <w:r w:rsidR="00BC7072" w:rsidRPr="009958CE">
        <w:rPr>
          <w:rFonts w:ascii="Georgia" w:hAnsi="Georgia"/>
          <w:sz w:val="20"/>
          <w:szCs w:val="20"/>
          <w:lang w:val="en-US"/>
        </w:rPr>
        <w:t xml:space="preserve"> (</w:t>
      </w:r>
      <w:r w:rsidR="004472C9" w:rsidRPr="004472C9">
        <w:rPr>
          <w:rFonts w:ascii="Georgia" w:hAnsi="Georgia"/>
          <w:sz w:val="20"/>
          <w:szCs w:val="20"/>
          <w:lang w:val="en-US"/>
        </w:rPr>
        <w:t xml:space="preserve">Georgia </w:t>
      </w:r>
      <w:r w:rsidR="00BC7072" w:rsidRPr="009958CE">
        <w:rPr>
          <w:rFonts w:ascii="Georgia" w:hAnsi="Georgia"/>
          <w:sz w:val="20"/>
          <w:szCs w:val="20"/>
          <w:lang w:val="en-US"/>
        </w:rPr>
        <w:t>10pt)</w:t>
      </w:r>
    </w:p>
    <w:p w14:paraId="2BBBB965" w14:textId="77777777" w:rsidR="001B65C4" w:rsidRPr="00ED7792" w:rsidRDefault="001B65C4" w:rsidP="009958CE">
      <w:pPr>
        <w:tabs>
          <w:tab w:val="left" w:pos="4560"/>
        </w:tabs>
        <w:ind w:right="1020"/>
        <w:rPr>
          <w:rFonts w:asciiTheme="majorHAnsi" w:hAnsiTheme="majorHAnsi"/>
          <w:lang w:val="en-US"/>
        </w:rPr>
      </w:pPr>
    </w:p>
    <w:p w14:paraId="2C1A19E7" w14:textId="77777777" w:rsidR="009958CE" w:rsidRDefault="009958CE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</w:p>
    <w:p w14:paraId="00608951" w14:textId="77777777" w:rsidR="009958CE" w:rsidRDefault="009958CE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</w:p>
    <w:p w14:paraId="2C8E1648" w14:textId="77777777" w:rsidR="004472C9" w:rsidRDefault="004472C9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</w:p>
    <w:p w14:paraId="61F97FFA" w14:textId="77777777" w:rsidR="004472C9" w:rsidRDefault="004472C9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</w:p>
    <w:p w14:paraId="5BC42CFF" w14:textId="77777777" w:rsidR="00FA31FD" w:rsidRPr="004472C9" w:rsidRDefault="00F15887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  <w:r w:rsidRPr="004472C9"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  <w:t>References</w:t>
      </w:r>
      <w:r w:rsidR="00FA31FD" w:rsidRPr="004472C9"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  <w:t xml:space="preserve"> </w:t>
      </w:r>
    </w:p>
    <w:p w14:paraId="0FFF17E8" w14:textId="77777777" w:rsidR="001B65C4" w:rsidRPr="004472C9" w:rsidRDefault="00FA31FD" w:rsidP="009958CE">
      <w:pPr>
        <w:tabs>
          <w:tab w:val="left" w:pos="4560"/>
        </w:tabs>
        <w:ind w:right="1020"/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</w:pPr>
      <w:r w:rsidRPr="004472C9">
        <w:rPr>
          <w:rFonts w:ascii="Century Gothic" w:hAnsi="Century Gothic" w:cstheme="majorHAnsi"/>
          <w:color w:val="2E74B5" w:themeColor="accent5" w:themeShade="BF"/>
          <w:sz w:val="40"/>
          <w:szCs w:val="40"/>
          <w:lang w:val="en-US"/>
        </w:rPr>
        <w:t>Use APA Style for referencing</w:t>
      </w:r>
    </w:p>
    <w:p w14:paraId="49F70CD2" w14:textId="77777777" w:rsidR="004472C9" w:rsidRDefault="004472C9" w:rsidP="009958CE">
      <w:pPr>
        <w:autoSpaceDE w:val="0"/>
        <w:autoSpaceDN w:val="0"/>
        <w:adjustRightInd w:val="0"/>
        <w:spacing w:after="283" w:line="200" w:lineRule="atLeast"/>
        <w:ind w:right="1020"/>
        <w:jc w:val="both"/>
        <w:textAlignment w:val="center"/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</w:pPr>
    </w:p>
    <w:p w14:paraId="4844D23B" w14:textId="487815A6" w:rsidR="00F15887" w:rsidRPr="009958CE" w:rsidRDefault="00F15887" w:rsidP="009958CE">
      <w:pPr>
        <w:autoSpaceDE w:val="0"/>
        <w:autoSpaceDN w:val="0"/>
        <w:adjustRightInd w:val="0"/>
        <w:spacing w:after="283" w:line="200" w:lineRule="atLeast"/>
        <w:ind w:right="1020"/>
        <w:jc w:val="both"/>
        <w:textAlignment w:val="center"/>
        <w:rPr>
          <w:rFonts w:ascii="Georgia" w:hAnsi="Georgia" w:cstheme="majorHAnsi"/>
          <w:color w:val="000000"/>
          <w:spacing w:val="-2"/>
          <w:sz w:val="18"/>
          <w:szCs w:val="18"/>
          <w:lang w:val="en-GB"/>
        </w:rPr>
      </w:pPr>
      <w:r w:rsidRPr="009958CE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 xml:space="preserve">Berry, J.W., </w:t>
      </w:r>
      <w:r w:rsidR="008632BC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 xml:space="preserve">&amp; </w:t>
      </w:r>
      <w:proofErr w:type="spellStart"/>
      <w:r w:rsidRPr="009958CE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>Laponce</w:t>
      </w:r>
      <w:proofErr w:type="spellEnd"/>
      <w:r w:rsidRPr="009958CE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 xml:space="preserve">, J.A. (1994). </w:t>
      </w:r>
      <w:r w:rsidRPr="009958CE">
        <w:rPr>
          <w:rFonts w:ascii="Georgia" w:hAnsi="Georgia" w:cstheme="majorHAnsi"/>
          <w:b/>
          <w:sz w:val="16"/>
          <w:szCs w:val="16"/>
          <w:lang w:val="en-US"/>
        </w:rPr>
        <w:t>(</w:t>
      </w:r>
      <w:r w:rsidR="004472C9">
        <w:rPr>
          <w:rFonts w:ascii="Georgia" w:hAnsi="Georgia" w:cstheme="majorHAnsi"/>
          <w:b/>
          <w:sz w:val="16"/>
          <w:szCs w:val="16"/>
          <w:lang w:val="en-US"/>
        </w:rPr>
        <w:t>Georgia</w:t>
      </w:r>
      <w:r w:rsidRPr="009958CE">
        <w:rPr>
          <w:rFonts w:ascii="Georgia" w:hAnsi="Georgia" w:cstheme="majorHAnsi"/>
          <w:b/>
          <w:sz w:val="16"/>
          <w:szCs w:val="16"/>
          <w:lang w:val="en-US"/>
        </w:rPr>
        <w:t xml:space="preserve"> 9 </w:t>
      </w:r>
      <w:proofErr w:type="spellStart"/>
      <w:r w:rsidRPr="009958CE">
        <w:rPr>
          <w:rFonts w:ascii="Georgia" w:hAnsi="Georgia" w:cstheme="majorHAnsi"/>
          <w:b/>
          <w:sz w:val="16"/>
          <w:szCs w:val="16"/>
          <w:lang w:val="en-US"/>
        </w:rPr>
        <w:t>pt</w:t>
      </w:r>
      <w:proofErr w:type="spellEnd"/>
      <w:r w:rsidRPr="009958CE">
        <w:rPr>
          <w:rFonts w:ascii="Georgia" w:hAnsi="Georgia" w:cstheme="majorHAnsi"/>
          <w:b/>
          <w:sz w:val="16"/>
          <w:szCs w:val="16"/>
          <w:lang w:val="en-US"/>
        </w:rPr>
        <w:t xml:space="preserve"> Bold)</w:t>
      </w:r>
      <w:r w:rsidRPr="009958CE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 xml:space="preserve"> </w:t>
      </w:r>
      <w:r w:rsidRPr="009958CE">
        <w:rPr>
          <w:rFonts w:ascii="Georgia" w:hAnsi="Georgia" w:cstheme="majorHAnsi"/>
          <w:i/>
          <w:iCs/>
          <w:color w:val="000000"/>
          <w:spacing w:val="-2"/>
          <w:sz w:val="18"/>
          <w:szCs w:val="18"/>
          <w:lang w:val="en-GB"/>
        </w:rPr>
        <w:t xml:space="preserve">Ethnicity and Culture in Canada: the Research Landscape. </w:t>
      </w:r>
      <w:r w:rsidRPr="009958CE">
        <w:rPr>
          <w:rFonts w:ascii="Georgia" w:hAnsi="Georgia" w:cstheme="majorHAnsi"/>
          <w:i/>
          <w:sz w:val="18"/>
          <w:szCs w:val="18"/>
          <w:lang w:val="en-US"/>
        </w:rPr>
        <w:t>(</w:t>
      </w:r>
      <w:r w:rsidR="004472C9" w:rsidRPr="004472C9">
        <w:rPr>
          <w:rFonts w:ascii="Georgia" w:hAnsi="Georgia" w:cstheme="majorHAnsi"/>
          <w:i/>
          <w:sz w:val="18"/>
          <w:szCs w:val="18"/>
          <w:lang w:val="en-US"/>
        </w:rPr>
        <w:t xml:space="preserve">Georgia </w:t>
      </w:r>
      <w:r w:rsidRPr="009958CE">
        <w:rPr>
          <w:rFonts w:ascii="Georgia" w:hAnsi="Georgia" w:cstheme="majorHAnsi"/>
          <w:i/>
          <w:sz w:val="18"/>
          <w:szCs w:val="18"/>
          <w:lang w:val="en-US"/>
        </w:rPr>
        <w:t xml:space="preserve">9 </w:t>
      </w:r>
      <w:proofErr w:type="spellStart"/>
      <w:r w:rsidRPr="009958CE">
        <w:rPr>
          <w:rFonts w:ascii="Georgia" w:hAnsi="Georgia" w:cstheme="majorHAnsi"/>
          <w:i/>
          <w:sz w:val="18"/>
          <w:szCs w:val="18"/>
          <w:lang w:val="en-US"/>
        </w:rPr>
        <w:t>pt</w:t>
      </w:r>
      <w:proofErr w:type="spellEnd"/>
      <w:r w:rsidRPr="009958CE">
        <w:rPr>
          <w:rFonts w:ascii="Georgia" w:hAnsi="Georgia" w:cstheme="majorHAnsi"/>
          <w:i/>
          <w:sz w:val="18"/>
          <w:szCs w:val="18"/>
          <w:lang w:val="en-US"/>
        </w:rPr>
        <w:t xml:space="preserve"> Italic)</w:t>
      </w:r>
      <w:r w:rsidRPr="009958CE">
        <w:rPr>
          <w:rFonts w:ascii="Georgia" w:hAnsi="Georgia" w:cstheme="majorHAnsi"/>
          <w:i/>
          <w:iCs/>
          <w:color w:val="000000"/>
          <w:spacing w:val="-2"/>
          <w:sz w:val="18"/>
          <w:szCs w:val="18"/>
          <w:lang w:val="en-GB"/>
        </w:rPr>
        <w:t xml:space="preserve"> </w:t>
      </w:r>
      <w:r w:rsidRPr="009958CE">
        <w:rPr>
          <w:rFonts w:ascii="Georgia" w:hAnsi="Georgia" w:cstheme="majorHAnsi"/>
          <w:color w:val="000000"/>
          <w:spacing w:val="-2"/>
          <w:sz w:val="18"/>
          <w:szCs w:val="18"/>
          <w:lang w:val="en-GB"/>
        </w:rPr>
        <w:t>Toronto: University of Toronto Press.</w:t>
      </w:r>
    </w:p>
    <w:p w14:paraId="13420F0F" w14:textId="77777777" w:rsidR="001B65C4" w:rsidRPr="009958CE" w:rsidRDefault="00F15887" w:rsidP="009958CE">
      <w:pPr>
        <w:tabs>
          <w:tab w:val="left" w:pos="4560"/>
        </w:tabs>
        <w:ind w:right="1020"/>
        <w:rPr>
          <w:rFonts w:ascii="Georgia" w:hAnsi="Georgia"/>
        </w:rPr>
      </w:pPr>
      <w:r w:rsidRPr="009958CE">
        <w:rPr>
          <w:rFonts w:ascii="Georgia" w:hAnsi="Georgia" w:cstheme="majorHAnsi"/>
          <w:b/>
          <w:color w:val="000000"/>
          <w:spacing w:val="-2"/>
          <w:sz w:val="18"/>
          <w:szCs w:val="18"/>
          <w:lang w:val="en-GB"/>
        </w:rPr>
        <w:t>Bialystok, E. (1999).</w:t>
      </w:r>
      <w:r w:rsidRPr="009958CE">
        <w:rPr>
          <w:rFonts w:ascii="Georgia" w:hAnsi="Georgia" w:cstheme="majorHAnsi"/>
          <w:color w:val="000000"/>
          <w:spacing w:val="-2"/>
          <w:sz w:val="18"/>
          <w:szCs w:val="18"/>
          <w:lang w:val="en-GB"/>
        </w:rPr>
        <w:t xml:space="preserve"> </w:t>
      </w:r>
      <w:r w:rsidRPr="008632BC">
        <w:rPr>
          <w:rFonts w:ascii="Georgia" w:hAnsi="Georgia" w:cstheme="majorHAnsi"/>
          <w:iCs/>
          <w:color w:val="000000"/>
          <w:spacing w:val="-2"/>
          <w:sz w:val="18"/>
          <w:szCs w:val="18"/>
          <w:lang w:val="en-GB"/>
        </w:rPr>
        <w:t>Cognitive complexity and attentional control in the bilingual mind</w:t>
      </w:r>
      <w:r w:rsidRPr="009958CE">
        <w:rPr>
          <w:rFonts w:ascii="Georgia" w:hAnsi="Georgia" w:cstheme="majorHAnsi"/>
          <w:i/>
          <w:iCs/>
          <w:color w:val="000000"/>
          <w:spacing w:val="-2"/>
          <w:sz w:val="18"/>
          <w:szCs w:val="18"/>
          <w:lang w:val="en-GB"/>
        </w:rPr>
        <w:t>.</w:t>
      </w:r>
      <w:r w:rsidRPr="009958CE">
        <w:rPr>
          <w:rFonts w:ascii="Georgia" w:hAnsi="Georgia" w:cstheme="majorHAnsi"/>
          <w:color w:val="000000"/>
          <w:spacing w:val="-2"/>
          <w:sz w:val="18"/>
          <w:szCs w:val="18"/>
          <w:lang w:val="en-GB"/>
        </w:rPr>
        <w:t xml:space="preserve"> </w:t>
      </w:r>
      <w:r w:rsidRPr="008632BC">
        <w:rPr>
          <w:rFonts w:ascii="Georgia" w:hAnsi="Georgia" w:cstheme="majorHAnsi"/>
          <w:i/>
          <w:color w:val="000000"/>
          <w:spacing w:val="-2"/>
          <w:sz w:val="18"/>
          <w:szCs w:val="18"/>
          <w:lang w:val="en-GB"/>
        </w:rPr>
        <w:t>Child Development, 70</w:t>
      </w:r>
      <w:r w:rsidRPr="009958CE">
        <w:rPr>
          <w:rFonts w:ascii="Georgia" w:hAnsi="Georgia" w:cstheme="majorHAnsi"/>
          <w:color w:val="000000"/>
          <w:spacing w:val="-2"/>
          <w:sz w:val="18"/>
          <w:szCs w:val="18"/>
          <w:lang w:val="en-GB"/>
        </w:rPr>
        <w:t>(3), pp. 636–644.</w:t>
      </w:r>
      <w:r w:rsidR="00576F49" w:rsidRPr="009958CE">
        <w:rPr>
          <w:rFonts w:ascii="Georgia" w:hAnsi="Georgia"/>
        </w:rPr>
        <w:t xml:space="preserve"> </w:t>
      </w:r>
    </w:p>
    <w:p w14:paraId="68485BF5" w14:textId="77777777" w:rsidR="001B65C4" w:rsidRPr="009958CE" w:rsidRDefault="001B65C4" w:rsidP="009958CE">
      <w:pPr>
        <w:tabs>
          <w:tab w:val="left" w:pos="4560"/>
        </w:tabs>
        <w:ind w:right="1020"/>
        <w:rPr>
          <w:rFonts w:ascii="Georgia" w:hAnsi="Georgia"/>
        </w:rPr>
      </w:pPr>
    </w:p>
    <w:sectPr w:rsidR="001B65C4" w:rsidRPr="009958CE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D69FD" w16cid:durableId="1E8865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A476" w14:textId="77777777" w:rsidR="00E36503" w:rsidRDefault="00E36503" w:rsidP="000D20E6">
      <w:pPr>
        <w:spacing w:after="0" w:line="240" w:lineRule="auto"/>
      </w:pPr>
      <w:r>
        <w:separator/>
      </w:r>
    </w:p>
  </w:endnote>
  <w:endnote w:type="continuationSeparator" w:id="0">
    <w:p w14:paraId="48537040" w14:textId="77777777" w:rsidR="00E36503" w:rsidRDefault="00E36503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altName w:val="Segoe Script"/>
    <w:charset w:val="EE"/>
    <w:family w:val="swiss"/>
    <w:pitch w:val="variable"/>
    <w:sig w:usb0="00000001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952200" w14:textId="75769B39"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EE39D1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14:paraId="4F406A54" w14:textId="14F0A741"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EE39D1">
          <w:rPr>
            <w:noProof/>
            <w:sz w:val="18"/>
            <w:szCs w:val="18"/>
          </w:rPr>
          <w:t>5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D367" w14:textId="77777777" w:rsidR="00E36503" w:rsidRDefault="00E36503" w:rsidP="000D20E6">
      <w:pPr>
        <w:spacing w:after="0" w:line="240" w:lineRule="auto"/>
      </w:pPr>
      <w:r>
        <w:separator/>
      </w:r>
    </w:p>
  </w:footnote>
  <w:footnote w:type="continuationSeparator" w:id="0">
    <w:p w14:paraId="3CACE9FA" w14:textId="77777777" w:rsidR="00E36503" w:rsidRDefault="00E36503" w:rsidP="000D20E6">
      <w:pPr>
        <w:spacing w:after="0" w:line="240" w:lineRule="auto"/>
      </w:pPr>
      <w:r>
        <w:continuationSeparator/>
      </w:r>
    </w:p>
  </w:footnote>
  <w:footnote w:id="1">
    <w:p w14:paraId="2549C319" w14:textId="7FFEBC1B" w:rsidR="00841D99" w:rsidRPr="009958CE" w:rsidRDefault="00841D99">
      <w:pPr>
        <w:pStyle w:val="Tekstprzypisudolnego"/>
        <w:rPr>
          <w:rFonts w:ascii="Century Gothic" w:hAnsi="Century Gothic" w:cstheme="majorHAnsi"/>
        </w:rPr>
      </w:pPr>
      <w:r w:rsidRPr="009958CE">
        <w:rPr>
          <w:rStyle w:val="Odwoanieprzypisudolnego"/>
          <w:rFonts w:ascii="Century Gothic" w:hAnsi="Century Gothic" w:cstheme="majorHAnsi"/>
        </w:rPr>
        <w:footnoteRef/>
      </w:r>
      <w:r w:rsidRPr="009958CE">
        <w:rPr>
          <w:rFonts w:ascii="Century Gothic" w:hAnsi="Century Gothic" w:cstheme="majorHAnsi"/>
        </w:rPr>
        <w:t xml:space="preserve"> </w:t>
      </w:r>
      <w:r w:rsidRPr="009958CE">
        <w:rPr>
          <w:rFonts w:ascii="Century Gothic" w:hAnsi="Century Gothic" w:cstheme="majorHAnsi"/>
          <w:sz w:val="16"/>
          <w:szCs w:val="16"/>
          <w:lang w:val="en-US"/>
        </w:rPr>
        <w:t xml:space="preserve"> Footnote (</w:t>
      </w:r>
      <w:r w:rsidR="009958CE" w:rsidRPr="009958CE">
        <w:rPr>
          <w:rFonts w:ascii="Century Gothic" w:hAnsi="Century Gothic" w:cstheme="majorHAnsi"/>
          <w:sz w:val="16"/>
          <w:szCs w:val="16"/>
          <w:lang w:val="en-US"/>
        </w:rPr>
        <w:t>Century Gothic</w:t>
      </w:r>
      <w:r w:rsidRPr="009958CE">
        <w:rPr>
          <w:rFonts w:ascii="Century Gothic" w:hAnsi="Century Gothic" w:cstheme="majorHAnsi"/>
          <w:sz w:val="16"/>
          <w:szCs w:val="16"/>
          <w:lang w:val="en-US"/>
        </w:rPr>
        <w:t xml:space="preserve"> 8 </w:t>
      </w:r>
      <w:proofErr w:type="spellStart"/>
      <w:r w:rsidRPr="009958CE">
        <w:rPr>
          <w:rFonts w:ascii="Century Gothic" w:hAnsi="Century Gothic" w:cstheme="majorHAnsi"/>
          <w:sz w:val="16"/>
          <w:szCs w:val="16"/>
          <w:lang w:val="en-US"/>
        </w:rPr>
        <w:t>pt</w:t>
      </w:r>
      <w:proofErr w:type="spellEnd"/>
      <w:r w:rsidRPr="009958CE">
        <w:rPr>
          <w:rFonts w:ascii="Century Gothic" w:hAnsi="Century Gothic" w:cstheme="majorHAnsi"/>
          <w:sz w:val="16"/>
          <w:szCs w:val="16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32E3" w14:textId="77777777" w:rsidR="001B65C4" w:rsidRPr="009958CE" w:rsidRDefault="001B65C4" w:rsidP="009958CE">
    <w:pPr>
      <w:pStyle w:val="Paginacja-Tytu"/>
      <w:ind w:right="1020"/>
      <w:jc w:val="right"/>
      <w:rPr>
        <w:rFonts w:ascii="Century Gothic" w:hAnsi="Century Gothic" w:cstheme="majorHAnsi"/>
        <w:spacing w:val="0"/>
        <w:sz w:val="14"/>
        <w:szCs w:val="14"/>
        <w:lang w:val="en-US"/>
      </w:rPr>
    </w:pPr>
    <w:proofErr w:type="spellStart"/>
    <w:r w:rsidRPr="009958CE">
      <w:rPr>
        <w:rFonts w:ascii="Century Gothic" w:hAnsi="Century Gothic" w:cstheme="majorHAnsi"/>
        <w:i/>
        <w:spacing w:val="0"/>
        <w:sz w:val="14"/>
        <w:szCs w:val="14"/>
        <w:lang w:val="en-US"/>
      </w:rPr>
      <w:t>Endiati</w:t>
    </w:r>
    <w:proofErr w:type="spellEnd"/>
    <w:r w:rsidRPr="009958CE">
      <w:rPr>
        <w:rFonts w:ascii="Century Gothic" w:hAnsi="Century Gothic" w:cstheme="majorHAnsi"/>
        <w:spacing w:val="0"/>
        <w:sz w:val="14"/>
        <w:szCs w:val="14"/>
        <w:lang w:val="en-US"/>
      </w:rPr>
      <w:t xml:space="preserve"> </w:t>
    </w:r>
    <w:proofErr w:type="spellStart"/>
    <w:r w:rsidRPr="009958CE">
      <w:rPr>
        <w:rFonts w:ascii="Century Gothic" w:hAnsi="Century Gothic" w:cstheme="majorHAnsi"/>
        <w:b/>
        <w:spacing w:val="0"/>
        <w:sz w:val="14"/>
        <w:szCs w:val="14"/>
        <w:lang w:val="en-US"/>
      </w:rPr>
      <w:t>Aecessit</w:t>
    </w:r>
    <w:proofErr w:type="spellEnd"/>
  </w:p>
  <w:p w14:paraId="74A0ECCD" w14:textId="77777777" w:rsidR="001B65C4" w:rsidRPr="009958CE" w:rsidRDefault="001B65C4">
    <w:pPr>
      <w:pStyle w:val="Nagwek"/>
      <w:rPr>
        <w:rFonts w:ascii="Century Gothic" w:hAnsi="Century Gothic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DA51" w14:textId="7DE9099F" w:rsidR="001B65C4" w:rsidRPr="009958CE" w:rsidRDefault="001B65C4" w:rsidP="009958CE">
    <w:pPr>
      <w:pStyle w:val="Nagwek"/>
      <w:ind w:right="1020"/>
      <w:jc w:val="right"/>
      <w:rPr>
        <w:rFonts w:ascii="Century Gothic" w:hAnsi="Century Gothic"/>
        <w:lang w:val="en-US"/>
      </w:rPr>
    </w:pPr>
    <w:bookmarkStart w:id="7" w:name="_Hlk511126833"/>
    <w:bookmarkStart w:id="8" w:name="_Hlk511126834"/>
    <w:bookmarkStart w:id="9" w:name="_Hlk511126835"/>
    <w:bookmarkStart w:id="10" w:name="_Hlk511126836"/>
    <w:bookmarkStart w:id="11" w:name="_Hlk511126837"/>
    <w:bookmarkStart w:id="12" w:name="_Hlk511126838"/>
    <w:bookmarkStart w:id="13" w:name="_Hlk511126839"/>
    <w:bookmarkStart w:id="14" w:name="_Hlk511126840"/>
    <w:bookmarkStart w:id="15" w:name="_Hlk511126841"/>
    <w:bookmarkStart w:id="16" w:name="_Hlk511126842"/>
    <w:proofErr w:type="spellStart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Optati</w:t>
    </w:r>
    <w:proofErr w:type="spellEnd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to dis </w:t>
    </w:r>
    <w:proofErr w:type="spellStart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estiunt</w:t>
    </w:r>
    <w:proofErr w:type="spellEnd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</w:t>
    </w:r>
    <w:proofErr w:type="spellStart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aborerspedi</w:t>
    </w:r>
    <w:proofErr w:type="spellEnd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</w:t>
    </w:r>
    <w:proofErr w:type="spellStart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odia</w:t>
    </w:r>
    <w:proofErr w:type="spellEnd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</w:t>
    </w:r>
    <w:proofErr w:type="spellStart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cumenti</w:t>
    </w:r>
    <w:proofErr w:type="spellEnd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tem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 (</w:t>
    </w:r>
    <w:r w:rsidR="00FA31FD"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Title - </w:t>
    </w:r>
    <w:r w:rsidR="004472C9" w:rsidRPr="004472C9">
      <w:rPr>
        <w:rFonts w:ascii="Century Gothic" w:hAnsi="Century Gothic" w:cstheme="majorHAnsi"/>
        <w:color w:val="000000"/>
        <w:sz w:val="14"/>
        <w:szCs w:val="14"/>
        <w:lang w:val="en-US"/>
      </w:rPr>
      <w:t xml:space="preserve">Century Gothic </w:t>
    </w:r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7 </w:t>
    </w:r>
    <w:proofErr w:type="spellStart"/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>pt</w:t>
    </w:r>
    <w:proofErr w:type="spellEnd"/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6"/>
    <w:rsid w:val="000D20E6"/>
    <w:rsid w:val="00144917"/>
    <w:rsid w:val="001B65C4"/>
    <w:rsid w:val="002D4052"/>
    <w:rsid w:val="002E3D8C"/>
    <w:rsid w:val="003128B7"/>
    <w:rsid w:val="00367622"/>
    <w:rsid w:val="00393476"/>
    <w:rsid w:val="004472C9"/>
    <w:rsid w:val="00545729"/>
    <w:rsid w:val="00576F49"/>
    <w:rsid w:val="005854D9"/>
    <w:rsid w:val="006564B5"/>
    <w:rsid w:val="006A767F"/>
    <w:rsid w:val="00841D99"/>
    <w:rsid w:val="008632BC"/>
    <w:rsid w:val="008D07C4"/>
    <w:rsid w:val="00953099"/>
    <w:rsid w:val="009958CE"/>
    <w:rsid w:val="009D7FD6"/>
    <w:rsid w:val="00AF2690"/>
    <w:rsid w:val="00AF3D12"/>
    <w:rsid w:val="00AF4200"/>
    <w:rsid w:val="00BC7072"/>
    <w:rsid w:val="00BD38F3"/>
    <w:rsid w:val="00BE4795"/>
    <w:rsid w:val="00C03230"/>
    <w:rsid w:val="00C85CDE"/>
    <w:rsid w:val="00C86587"/>
    <w:rsid w:val="00CB29BC"/>
    <w:rsid w:val="00CF0143"/>
    <w:rsid w:val="00D26B29"/>
    <w:rsid w:val="00D36536"/>
    <w:rsid w:val="00E06650"/>
    <w:rsid w:val="00E36503"/>
    <w:rsid w:val="00ED7792"/>
    <w:rsid w:val="00EE39D1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4125"/>
  <w15:docId w15:val="{8E8EF376-6CA1-4A9E-8122-2C4054F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E23F-8AF5-4837-A97E-CD69CC99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Szadkowski</dc:creator>
  <cp:lastModifiedBy>User</cp:lastModifiedBy>
  <cp:revision>3</cp:revision>
  <dcterms:created xsi:type="dcterms:W3CDTF">2019-10-30T14:25:00Z</dcterms:created>
  <dcterms:modified xsi:type="dcterms:W3CDTF">2019-10-30T14:26:00Z</dcterms:modified>
</cp:coreProperties>
</file>